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A1" w:rsidRDefault="005208A1">
      <w:pPr>
        <w:spacing w:after="0" w:line="259" w:lineRule="auto"/>
        <w:ind w:left="-283" w:right="-368" w:firstLine="0"/>
        <w:jc w:val="left"/>
      </w:pPr>
    </w:p>
    <w:p w:rsidR="006F7B02" w:rsidRDefault="006F7B02" w:rsidP="006F7B02">
      <w:pPr>
        <w:widowControl w:val="0"/>
        <w:suppressAutoHyphens/>
        <w:spacing w:after="120" w:line="240" w:lineRule="auto"/>
        <w:ind w:left="0" w:firstLine="0"/>
        <w:jc w:val="center"/>
        <w:rPr>
          <w:rFonts w:ascii="Arial" w:eastAsia="MS Mincho" w:hAnsi="Arial"/>
          <w:b/>
          <w:color w:val="auto"/>
          <w:sz w:val="72"/>
          <w:szCs w:val="24"/>
          <w:lang w:val="en-US" w:eastAsia="en-US"/>
        </w:rPr>
      </w:pPr>
    </w:p>
    <w:p w:rsidR="006F7B02" w:rsidRDefault="006F7B02" w:rsidP="006F7B02">
      <w:pPr>
        <w:widowControl w:val="0"/>
        <w:suppressAutoHyphens/>
        <w:spacing w:after="120" w:line="240" w:lineRule="auto"/>
        <w:ind w:left="0" w:firstLine="0"/>
        <w:jc w:val="center"/>
        <w:rPr>
          <w:rFonts w:ascii="Arial" w:eastAsia="MS Mincho" w:hAnsi="Arial"/>
          <w:b/>
          <w:color w:val="auto"/>
          <w:sz w:val="72"/>
          <w:szCs w:val="24"/>
          <w:lang w:val="en-US" w:eastAsia="en-US"/>
        </w:rPr>
      </w:pPr>
    </w:p>
    <w:p w:rsidR="006F7B02" w:rsidRDefault="006F7B02" w:rsidP="006F7B02">
      <w:pPr>
        <w:widowControl w:val="0"/>
        <w:suppressAutoHyphens/>
        <w:spacing w:after="120" w:line="240" w:lineRule="auto"/>
        <w:ind w:left="0" w:firstLine="0"/>
        <w:jc w:val="center"/>
        <w:rPr>
          <w:rFonts w:ascii="Arial" w:eastAsia="MS Mincho" w:hAnsi="Arial"/>
          <w:b/>
          <w:color w:val="auto"/>
          <w:sz w:val="72"/>
          <w:szCs w:val="24"/>
          <w:lang w:val="en-US" w:eastAsia="en-US"/>
        </w:rPr>
      </w:pPr>
    </w:p>
    <w:p w:rsidR="006F7B02" w:rsidRPr="006F7B02" w:rsidRDefault="006F7B02" w:rsidP="006F7B02">
      <w:pPr>
        <w:widowControl w:val="0"/>
        <w:suppressAutoHyphens/>
        <w:spacing w:after="120" w:line="240" w:lineRule="auto"/>
        <w:ind w:left="0" w:firstLine="0"/>
        <w:jc w:val="center"/>
        <w:rPr>
          <w:rFonts w:ascii="Arial" w:eastAsia="MS Mincho" w:hAnsi="Arial"/>
          <w:b/>
          <w:color w:val="auto"/>
          <w:sz w:val="72"/>
          <w:szCs w:val="24"/>
          <w:lang w:val="en-US" w:eastAsia="en-US"/>
        </w:rPr>
      </w:pPr>
      <w:r>
        <w:rPr>
          <w:rFonts w:ascii="Arial" w:eastAsia="MS Mincho" w:hAnsi="Arial"/>
          <w:b/>
          <w:color w:val="auto"/>
          <w:sz w:val="72"/>
          <w:szCs w:val="24"/>
          <w:lang w:val="en-US" w:eastAsia="en-US"/>
        </w:rPr>
        <w:t>School Admissions Policy 2022/23</w:t>
      </w:r>
    </w:p>
    <w:p w:rsidR="006F7B02" w:rsidRPr="006F7B02" w:rsidRDefault="006F7B02" w:rsidP="006F7B02">
      <w:pPr>
        <w:widowControl w:val="0"/>
        <w:suppressAutoHyphens/>
        <w:spacing w:after="240" w:line="259" w:lineRule="auto"/>
        <w:ind w:left="0" w:firstLine="0"/>
        <w:jc w:val="center"/>
        <w:rPr>
          <w:rFonts w:ascii="Arial" w:eastAsia="MS Mincho" w:hAnsi="Arial"/>
          <w:color w:val="auto"/>
          <w:sz w:val="28"/>
          <w:szCs w:val="28"/>
          <w:lang w:val="en-US" w:eastAsia="en-US"/>
        </w:rPr>
      </w:pPr>
      <w:r w:rsidRPr="006F7B02">
        <w:rPr>
          <w:rFonts w:ascii="Arial" w:eastAsia="MS Mincho" w:hAnsi="Arial"/>
          <w:color w:val="auto"/>
          <w:sz w:val="28"/>
          <w:szCs w:val="28"/>
          <w:lang w:val="en-US" w:eastAsia="en-US"/>
        </w:rPr>
        <w:t xml:space="preserve"> [Ellowes Hall Sports College]</w:t>
      </w:r>
    </w:p>
    <w:p w:rsidR="006F7B02" w:rsidRPr="006F7B02" w:rsidRDefault="006F7B02" w:rsidP="006F7B02">
      <w:pPr>
        <w:widowControl w:val="0"/>
        <w:suppressAutoHyphens/>
        <w:spacing w:after="0" w:line="240" w:lineRule="auto"/>
        <w:ind w:left="0" w:firstLine="0"/>
        <w:jc w:val="center"/>
        <w:rPr>
          <w:rFonts w:eastAsia="DejaVu Sans Condensed"/>
          <w:color w:val="auto"/>
          <w:sz w:val="36"/>
          <w:szCs w:val="36"/>
          <w:lang w:val="en-US"/>
        </w:rPr>
      </w:pPr>
    </w:p>
    <w:p w:rsidR="006F7B02" w:rsidRPr="006F7B02" w:rsidRDefault="006F7B02" w:rsidP="006F7B02">
      <w:pPr>
        <w:widowControl w:val="0"/>
        <w:suppressAutoHyphens/>
        <w:spacing w:after="0" w:line="240" w:lineRule="auto"/>
        <w:ind w:left="0" w:firstLine="0"/>
        <w:jc w:val="center"/>
        <w:rPr>
          <w:rFonts w:eastAsia="DejaVu Sans Condensed"/>
          <w:color w:val="auto"/>
          <w:sz w:val="72"/>
          <w:szCs w:val="72"/>
          <w:lang w:val="en-US"/>
        </w:rPr>
      </w:pPr>
      <w:r w:rsidRPr="006F7B02">
        <w:rPr>
          <w:rFonts w:eastAsia="DejaVu Sans Condensed"/>
          <w:noProof/>
          <w:color w:val="auto"/>
          <w:sz w:val="72"/>
          <w:szCs w:val="72"/>
        </w:rPr>
        <w:drawing>
          <wp:inline distT="0" distB="0" distL="0" distR="0" wp14:anchorId="6FBE5FAC" wp14:editId="75694351">
            <wp:extent cx="2400300" cy="2447925"/>
            <wp:effectExtent l="19050" t="0" r="0" b="0"/>
            <wp:docPr id="1" name="Picture 1" descr="Ellowes School Logo Sep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owes School Logo Sept 09"/>
                    <pic:cNvPicPr>
                      <a:picLocks noChangeAspect="1" noChangeArrowheads="1"/>
                    </pic:cNvPicPr>
                  </pic:nvPicPr>
                  <pic:blipFill>
                    <a:blip r:embed="rId6" cstate="print"/>
                    <a:srcRect/>
                    <a:stretch>
                      <a:fillRect/>
                    </a:stretch>
                  </pic:blipFill>
                  <pic:spPr bwMode="auto">
                    <a:xfrm>
                      <a:off x="0" y="0"/>
                      <a:ext cx="2400300" cy="2447925"/>
                    </a:xfrm>
                    <a:prstGeom prst="rect">
                      <a:avLst/>
                    </a:prstGeom>
                    <a:noFill/>
                    <a:ln w="9525">
                      <a:noFill/>
                      <a:miter lim="800000"/>
                      <a:headEnd/>
                      <a:tailEnd/>
                    </a:ln>
                  </pic:spPr>
                </pic:pic>
              </a:graphicData>
            </a:graphic>
          </wp:inline>
        </w:drawing>
      </w:r>
    </w:p>
    <w:p w:rsidR="006F7B02" w:rsidRPr="006F7B02" w:rsidRDefault="006F7B02" w:rsidP="006F7B02">
      <w:pPr>
        <w:widowControl w:val="0"/>
        <w:suppressAutoHyphens/>
        <w:spacing w:after="0" w:line="240" w:lineRule="auto"/>
        <w:ind w:left="0" w:firstLine="0"/>
        <w:jc w:val="center"/>
        <w:rPr>
          <w:rFonts w:eastAsia="DejaVu Sans Condensed"/>
          <w:color w:val="auto"/>
          <w:sz w:val="72"/>
          <w:szCs w:val="72"/>
          <w:lang w:val="en-US"/>
        </w:rPr>
      </w:pPr>
    </w:p>
    <w:p w:rsidR="006F7B02" w:rsidRPr="006F7B02" w:rsidRDefault="006F7B02" w:rsidP="006F7B02">
      <w:pPr>
        <w:spacing w:after="0" w:line="240" w:lineRule="auto"/>
        <w:ind w:left="0" w:firstLine="0"/>
        <w:jc w:val="center"/>
        <w:rPr>
          <w:b/>
          <w:color w:val="0000FF"/>
          <w:sz w:val="36"/>
          <w:szCs w:val="36"/>
        </w:rPr>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F7B02" w:rsidRPr="006F7B02" w:rsidTr="00E2276A">
        <w:trPr>
          <w:jc w:val="center"/>
        </w:trPr>
        <w:tc>
          <w:tcPr>
            <w:tcW w:w="2586" w:type="dxa"/>
            <w:tcBorders>
              <w:top w:val="nil"/>
              <w:bottom w:val="single" w:sz="18" w:space="0" w:color="FFFFFF"/>
            </w:tcBorders>
            <w:shd w:val="clear" w:color="auto" w:fill="D8DFDE"/>
          </w:tcPr>
          <w:p w:rsidR="006F7B02" w:rsidRPr="006F7B02" w:rsidRDefault="006F7B02" w:rsidP="006F7B02">
            <w:pPr>
              <w:widowControl w:val="0"/>
              <w:suppressAutoHyphens/>
              <w:spacing w:after="120" w:line="240" w:lineRule="auto"/>
              <w:ind w:left="0" w:firstLine="0"/>
              <w:jc w:val="left"/>
              <w:rPr>
                <w:rFonts w:ascii="Arial" w:eastAsia="MS Mincho" w:hAnsi="Arial"/>
                <w:b/>
                <w:color w:val="auto"/>
                <w:sz w:val="20"/>
                <w:szCs w:val="24"/>
                <w:lang w:val="en-US" w:eastAsia="en-US"/>
              </w:rPr>
            </w:pPr>
            <w:r w:rsidRPr="006F7B02">
              <w:rPr>
                <w:rFonts w:ascii="Arial" w:eastAsia="MS Mincho" w:hAnsi="Arial"/>
                <w:b/>
                <w:color w:val="auto"/>
                <w:sz w:val="20"/>
                <w:szCs w:val="24"/>
                <w:lang w:val="en-US" w:eastAsia="en-US"/>
              </w:rPr>
              <w:t>Approved by:</w:t>
            </w:r>
          </w:p>
        </w:tc>
        <w:tc>
          <w:tcPr>
            <w:tcW w:w="3268" w:type="dxa"/>
            <w:tcBorders>
              <w:top w:val="nil"/>
              <w:bottom w:val="single" w:sz="18" w:space="0" w:color="FFFFFF"/>
            </w:tcBorders>
            <w:shd w:val="clear" w:color="auto" w:fill="D8DFDE"/>
          </w:tcPr>
          <w:p w:rsidR="006F7B02" w:rsidRPr="006F7B02" w:rsidRDefault="006F7B02" w:rsidP="006F7B02">
            <w:pPr>
              <w:widowControl w:val="0"/>
              <w:suppressAutoHyphens/>
              <w:spacing w:after="120" w:line="240" w:lineRule="auto"/>
              <w:ind w:left="0" w:right="850" w:firstLine="0"/>
              <w:jc w:val="left"/>
              <w:rPr>
                <w:rFonts w:ascii="Arial" w:eastAsia="MS Mincho" w:hAnsi="Arial" w:cs="Arial"/>
                <w:color w:val="auto"/>
                <w:sz w:val="22"/>
                <w:szCs w:val="24"/>
                <w:lang w:val="en-US" w:eastAsia="en-US"/>
              </w:rPr>
            </w:pPr>
            <w:r w:rsidRPr="006F7B02">
              <w:rPr>
                <w:rFonts w:ascii="Arial" w:eastAsia="MS Mincho" w:hAnsi="Arial" w:cs="Arial"/>
                <w:color w:val="auto"/>
                <w:sz w:val="22"/>
                <w:szCs w:val="24"/>
                <w:lang w:val="en-US" w:eastAsia="en-US"/>
              </w:rPr>
              <w:t>[Governing Body]</w:t>
            </w:r>
          </w:p>
        </w:tc>
        <w:tc>
          <w:tcPr>
            <w:tcW w:w="3866" w:type="dxa"/>
            <w:tcBorders>
              <w:top w:val="nil"/>
              <w:bottom w:val="single" w:sz="18" w:space="0" w:color="FFFFFF"/>
            </w:tcBorders>
            <w:shd w:val="clear" w:color="auto" w:fill="D8DFDE"/>
          </w:tcPr>
          <w:p w:rsidR="006F7B02" w:rsidRPr="006F7B02" w:rsidRDefault="006F7B02" w:rsidP="006F7B02">
            <w:pPr>
              <w:widowControl w:val="0"/>
              <w:suppressAutoHyphens/>
              <w:spacing w:after="120" w:line="240" w:lineRule="auto"/>
              <w:ind w:left="0" w:right="850" w:firstLine="0"/>
              <w:jc w:val="left"/>
              <w:rPr>
                <w:rFonts w:ascii="Arial" w:eastAsia="MS Mincho" w:hAnsi="Arial" w:cs="Arial"/>
                <w:color w:val="auto"/>
                <w:sz w:val="22"/>
                <w:szCs w:val="24"/>
                <w:lang w:val="en-US" w:eastAsia="en-US"/>
              </w:rPr>
            </w:pPr>
            <w:r w:rsidRPr="006F7B02">
              <w:rPr>
                <w:rFonts w:ascii="Arial" w:eastAsia="MS Mincho" w:hAnsi="Arial" w:cs="Arial"/>
                <w:b/>
                <w:color w:val="auto"/>
                <w:sz w:val="22"/>
                <w:szCs w:val="24"/>
                <w:lang w:val="en-US" w:eastAsia="en-US"/>
              </w:rPr>
              <w:t>Date:</w:t>
            </w:r>
            <w:r w:rsidRPr="006F7B02">
              <w:rPr>
                <w:rFonts w:ascii="Arial" w:eastAsia="MS Mincho" w:hAnsi="Arial" w:cs="Arial"/>
                <w:color w:val="auto"/>
                <w:sz w:val="22"/>
                <w:szCs w:val="24"/>
                <w:lang w:val="en-US" w:eastAsia="en-US"/>
              </w:rPr>
              <w:t xml:space="preserve"> [November 2020]</w:t>
            </w:r>
          </w:p>
        </w:tc>
      </w:tr>
      <w:tr w:rsidR="006F7B02" w:rsidRPr="006F7B02" w:rsidTr="00E2276A">
        <w:trPr>
          <w:jc w:val="center"/>
        </w:trPr>
        <w:tc>
          <w:tcPr>
            <w:tcW w:w="2586" w:type="dxa"/>
            <w:tcBorders>
              <w:top w:val="single" w:sz="18" w:space="0" w:color="FFFFFF"/>
              <w:bottom w:val="single" w:sz="18" w:space="0" w:color="FFFFFF"/>
            </w:tcBorders>
            <w:shd w:val="clear" w:color="auto" w:fill="D8DFDE"/>
          </w:tcPr>
          <w:p w:rsidR="006F7B02" w:rsidRPr="006F7B02" w:rsidRDefault="006F7B02" w:rsidP="006F7B02">
            <w:pPr>
              <w:widowControl w:val="0"/>
              <w:suppressAutoHyphens/>
              <w:spacing w:after="120" w:line="240" w:lineRule="auto"/>
              <w:ind w:left="0" w:firstLine="0"/>
              <w:jc w:val="left"/>
              <w:rPr>
                <w:rFonts w:ascii="Arial" w:eastAsia="MS Mincho" w:hAnsi="Arial"/>
                <w:b/>
                <w:color w:val="auto"/>
                <w:sz w:val="20"/>
                <w:szCs w:val="24"/>
                <w:lang w:val="en-US" w:eastAsia="en-US"/>
              </w:rPr>
            </w:pPr>
            <w:r w:rsidRPr="006F7B02">
              <w:rPr>
                <w:rFonts w:ascii="Arial" w:eastAsia="MS Mincho" w:hAnsi="Arial"/>
                <w:b/>
                <w:color w:val="auto"/>
                <w:sz w:val="20"/>
                <w:szCs w:val="24"/>
                <w:lang w:val="en-US" w:eastAsia="en-US"/>
              </w:rPr>
              <w:t>Last reviewed on:</w:t>
            </w:r>
          </w:p>
        </w:tc>
        <w:tc>
          <w:tcPr>
            <w:tcW w:w="7134" w:type="dxa"/>
            <w:gridSpan w:val="2"/>
            <w:tcBorders>
              <w:top w:val="single" w:sz="18" w:space="0" w:color="FFFFFF"/>
              <w:bottom w:val="single" w:sz="18" w:space="0" w:color="FFFFFF"/>
            </w:tcBorders>
            <w:shd w:val="clear" w:color="auto" w:fill="D8DFDE"/>
          </w:tcPr>
          <w:p w:rsidR="006F7B02" w:rsidRPr="006F7B02" w:rsidRDefault="006F7B02" w:rsidP="006F7B02">
            <w:pPr>
              <w:widowControl w:val="0"/>
              <w:suppressAutoHyphens/>
              <w:spacing w:after="120" w:line="240" w:lineRule="auto"/>
              <w:ind w:left="0" w:right="850" w:firstLine="0"/>
              <w:jc w:val="left"/>
              <w:rPr>
                <w:rFonts w:ascii="Arial" w:eastAsia="MS Mincho" w:hAnsi="Arial" w:cs="Arial"/>
                <w:color w:val="auto"/>
                <w:sz w:val="22"/>
                <w:szCs w:val="24"/>
                <w:lang w:val="en-US" w:eastAsia="en-US"/>
              </w:rPr>
            </w:pPr>
            <w:r w:rsidRPr="006F7B02">
              <w:rPr>
                <w:rFonts w:ascii="Arial" w:eastAsia="MS Mincho" w:hAnsi="Arial" w:cs="Arial"/>
                <w:color w:val="auto"/>
                <w:sz w:val="22"/>
                <w:szCs w:val="24"/>
                <w:lang w:val="en-US" w:eastAsia="en-US"/>
              </w:rPr>
              <w:t>[November 2020]</w:t>
            </w:r>
          </w:p>
        </w:tc>
      </w:tr>
      <w:tr w:rsidR="006F7B02" w:rsidRPr="006F7B02" w:rsidTr="00E2276A">
        <w:trPr>
          <w:jc w:val="center"/>
        </w:trPr>
        <w:tc>
          <w:tcPr>
            <w:tcW w:w="2586" w:type="dxa"/>
            <w:tcBorders>
              <w:top w:val="single" w:sz="18" w:space="0" w:color="FFFFFF"/>
              <w:bottom w:val="nil"/>
            </w:tcBorders>
            <w:shd w:val="clear" w:color="auto" w:fill="D8DFDE"/>
          </w:tcPr>
          <w:p w:rsidR="006F7B02" w:rsidRPr="006F7B02" w:rsidRDefault="006F7B02" w:rsidP="006F7B02">
            <w:pPr>
              <w:widowControl w:val="0"/>
              <w:suppressAutoHyphens/>
              <w:spacing w:after="120" w:line="240" w:lineRule="auto"/>
              <w:ind w:left="0" w:firstLine="0"/>
              <w:jc w:val="left"/>
              <w:rPr>
                <w:rFonts w:ascii="Arial" w:eastAsia="MS Mincho" w:hAnsi="Arial"/>
                <w:b/>
                <w:color w:val="auto"/>
                <w:sz w:val="20"/>
                <w:szCs w:val="24"/>
                <w:lang w:val="en-US" w:eastAsia="en-US"/>
              </w:rPr>
            </w:pPr>
            <w:r w:rsidRPr="006F7B02">
              <w:rPr>
                <w:rFonts w:ascii="Arial" w:eastAsia="MS Mincho" w:hAnsi="Arial"/>
                <w:b/>
                <w:color w:val="auto"/>
                <w:sz w:val="20"/>
                <w:szCs w:val="24"/>
                <w:lang w:val="en-US" w:eastAsia="en-US"/>
              </w:rPr>
              <w:t>Next review due by:</w:t>
            </w:r>
          </w:p>
        </w:tc>
        <w:tc>
          <w:tcPr>
            <w:tcW w:w="7134" w:type="dxa"/>
            <w:gridSpan w:val="2"/>
            <w:tcBorders>
              <w:top w:val="single" w:sz="18" w:space="0" w:color="FFFFFF"/>
              <w:bottom w:val="nil"/>
            </w:tcBorders>
            <w:shd w:val="clear" w:color="auto" w:fill="D8DFDE"/>
          </w:tcPr>
          <w:p w:rsidR="006F7B02" w:rsidRPr="006F7B02" w:rsidRDefault="006F7B02" w:rsidP="006F7B02">
            <w:pPr>
              <w:widowControl w:val="0"/>
              <w:suppressAutoHyphens/>
              <w:spacing w:after="120" w:line="240" w:lineRule="auto"/>
              <w:ind w:left="0" w:right="850" w:firstLine="0"/>
              <w:jc w:val="left"/>
              <w:rPr>
                <w:rFonts w:ascii="Arial" w:eastAsia="MS Mincho" w:hAnsi="Arial" w:cs="Arial"/>
                <w:color w:val="auto"/>
                <w:sz w:val="22"/>
                <w:szCs w:val="24"/>
                <w:lang w:val="en-US" w:eastAsia="en-US"/>
              </w:rPr>
            </w:pPr>
            <w:r w:rsidRPr="006F7B02">
              <w:rPr>
                <w:rFonts w:ascii="Arial" w:eastAsia="MS Mincho" w:hAnsi="Arial" w:cs="Arial"/>
                <w:color w:val="auto"/>
                <w:sz w:val="22"/>
                <w:szCs w:val="24"/>
                <w:lang w:val="en-US" w:eastAsia="en-US"/>
              </w:rPr>
              <w:t>[September 2023]</w:t>
            </w:r>
          </w:p>
        </w:tc>
      </w:tr>
    </w:tbl>
    <w:p w:rsidR="006F7B02" w:rsidRPr="006F7B02" w:rsidRDefault="006F7B02" w:rsidP="006F7B02">
      <w:pPr>
        <w:widowControl w:val="0"/>
        <w:suppressAutoHyphens/>
        <w:spacing w:after="0" w:line="240" w:lineRule="auto"/>
        <w:ind w:left="0" w:firstLine="0"/>
        <w:jc w:val="center"/>
        <w:rPr>
          <w:rFonts w:eastAsia="DejaVu Sans Condensed"/>
          <w:color w:val="auto"/>
          <w:sz w:val="72"/>
          <w:szCs w:val="72"/>
          <w:lang w:val="en-US"/>
        </w:rPr>
      </w:pPr>
    </w:p>
    <w:p w:rsidR="006F7B02" w:rsidRPr="006F7B02" w:rsidRDefault="006F7B02" w:rsidP="006F7B02">
      <w:pPr>
        <w:widowControl w:val="0"/>
        <w:tabs>
          <w:tab w:val="left" w:pos="5910"/>
        </w:tabs>
        <w:suppressAutoHyphens/>
        <w:spacing w:after="0" w:line="240" w:lineRule="auto"/>
        <w:ind w:left="0" w:firstLine="0"/>
        <w:jc w:val="center"/>
        <w:rPr>
          <w:rFonts w:eastAsia="DejaVu Sans Condensed"/>
          <w:color w:val="auto"/>
          <w:sz w:val="72"/>
          <w:szCs w:val="72"/>
          <w:lang w:val="en-US"/>
        </w:rPr>
      </w:pPr>
    </w:p>
    <w:p w:rsidR="006F7B02" w:rsidRPr="006F7B02" w:rsidRDefault="006F7B02" w:rsidP="006F7B02">
      <w:pPr>
        <w:spacing w:after="0" w:line="240" w:lineRule="auto"/>
        <w:ind w:left="0" w:firstLine="0"/>
        <w:jc w:val="center"/>
        <w:rPr>
          <w:b/>
          <w:color w:val="auto"/>
          <w:szCs w:val="24"/>
          <w:u w:val="single"/>
        </w:rPr>
      </w:pPr>
    </w:p>
    <w:p w:rsidR="006F7B02" w:rsidRDefault="006F7B02">
      <w:pPr>
        <w:spacing w:after="0" w:line="259" w:lineRule="auto"/>
        <w:ind w:left="-283" w:right="-368" w:firstLine="0"/>
        <w:jc w:val="left"/>
      </w:pPr>
    </w:p>
    <w:p w:rsidR="006F7B02" w:rsidRDefault="006F7B02">
      <w:pPr>
        <w:spacing w:after="0" w:line="259" w:lineRule="auto"/>
        <w:ind w:left="-283" w:right="-368" w:firstLine="0"/>
        <w:jc w:val="left"/>
      </w:pPr>
    </w:p>
    <w:p w:rsidR="006F7B02" w:rsidRDefault="006F7B02">
      <w:pPr>
        <w:spacing w:after="0" w:line="259" w:lineRule="auto"/>
        <w:ind w:left="-283" w:right="-368" w:firstLine="0"/>
        <w:jc w:val="left"/>
      </w:pPr>
    </w:p>
    <w:tbl>
      <w:tblPr>
        <w:tblStyle w:val="TableGrid"/>
        <w:tblW w:w="10174" w:type="dxa"/>
        <w:tblInd w:w="-1" w:type="dxa"/>
        <w:tblCellMar>
          <w:left w:w="89" w:type="dxa"/>
          <w:bottom w:w="5" w:type="dxa"/>
          <w:right w:w="115" w:type="dxa"/>
        </w:tblCellMar>
        <w:tblLook w:val="04A0" w:firstRow="1" w:lastRow="0" w:firstColumn="1" w:lastColumn="0" w:noHBand="0" w:noVBand="1"/>
      </w:tblPr>
      <w:tblGrid>
        <w:gridCol w:w="5104"/>
        <w:gridCol w:w="5070"/>
      </w:tblGrid>
      <w:tr w:rsidR="005208A1">
        <w:trPr>
          <w:trHeight w:val="731"/>
        </w:trPr>
        <w:tc>
          <w:tcPr>
            <w:tcW w:w="5104" w:type="dxa"/>
            <w:tcBorders>
              <w:top w:val="single" w:sz="6" w:space="0" w:color="000000"/>
              <w:left w:val="single" w:sz="6" w:space="0" w:color="000000"/>
              <w:bottom w:val="nil"/>
              <w:right w:val="nil"/>
            </w:tcBorders>
            <w:shd w:val="clear" w:color="auto" w:fill="D8D8D8"/>
          </w:tcPr>
          <w:p w:rsidR="005208A1" w:rsidRPr="00E2276A" w:rsidRDefault="00E2276A">
            <w:pPr>
              <w:tabs>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Headteacher:    Mrs C Leslie  </w:t>
            </w:r>
            <w:r w:rsidRPr="00E2276A">
              <w:rPr>
                <w:rFonts w:ascii="Arial" w:hAnsi="Arial" w:cs="Arial"/>
                <w:b/>
                <w:szCs w:val="24"/>
              </w:rPr>
              <w:tab/>
              <w:t xml:space="preserve"> </w:t>
            </w:r>
          </w:p>
        </w:tc>
        <w:tc>
          <w:tcPr>
            <w:tcW w:w="5070" w:type="dxa"/>
            <w:tcBorders>
              <w:top w:val="single" w:sz="6" w:space="0" w:color="000000"/>
              <w:left w:val="nil"/>
              <w:bottom w:val="nil"/>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Ellowes Hall Sports College </w:t>
            </w:r>
          </w:p>
          <w:p w:rsidR="005208A1" w:rsidRPr="00E2276A" w:rsidRDefault="00E2276A">
            <w:pPr>
              <w:tabs>
                <w:tab w:val="center" w:pos="2160"/>
              </w:tabs>
              <w:spacing w:after="0" w:line="259" w:lineRule="auto"/>
              <w:ind w:left="0" w:firstLine="0"/>
              <w:jc w:val="left"/>
              <w:rPr>
                <w:rFonts w:ascii="Arial" w:hAnsi="Arial" w:cs="Arial"/>
                <w:szCs w:val="24"/>
              </w:rPr>
            </w:pPr>
            <w:r w:rsidRPr="00E2276A">
              <w:rPr>
                <w:rFonts w:ascii="Arial" w:hAnsi="Arial" w:cs="Arial"/>
                <w:b/>
                <w:szCs w:val="24"/>
              </w:rPr>
              <w:t xml:space="preserve">Stickley Lane </w:t>
            </w:r>
            <w:r w:rsidRPr="00E2276A">
              <w:rPr>
                <w:rFonts w:ascii="Arial" w:hAnsi="Arial" w:cs="Arial"/>
                <w:b/>
                <w:szCs w:val="24"/>
              </w:rPr>
              <w:tab/>
              <w:t xml:space="preserve"> </w:t>
            </w:r>
          </w:p>
        </w:tc>
      </w:tr>
      <w:tr w:rsidR="005208A1">
        <w:trPr>
          <w:trHeight w:val="322"/>
        </w:trPr>
        <w:tc>
          <w:tcPr>
            <w:tcW w:w="5104" w:type="dxa"/>
            <w:tcBorders>
              <w:top w:val="nil"/>
              <w:left w:val="single" w:sz="6" w:space="0" w:color="000000"/>
              <w:bottom w:val="nil"/>
              <w:right w:val="nil"/>
            </w:tcBorders>
            <w:shd w:val="clear" w:color="auto" w:fill="D8D8D8"/>
          </w:tcPr>
          <w:p w:rsidR="005208A1" w:rsidRPr="00E2276A" w:rsidRDefault="00E2276A">
            <w:pPr>
              <w:tabs>
                <w:tab w:val="center" w:pos="2784"/>
                <w:tab w:val="center" w:pos="3664"/>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Type of School: </w:t>
            </w:r>
            <w:r w:rsidRPr="00E2276A">
              <w:rPr>
                <w:rFonts w:ascii="Arial" w:hAnsi="Arial" w:cs="Arial"/>
                <w:b/>
                <w:szCs w:val="24"/>
              </w:rPr>
              <w:tab/>
              <w:t xml:space="preserve">Academy </w:t>
            </w:r>
            <w:r w:rsidRPr="00E2276A">
              <w:rPr>
                <w:rFonts w:ascii="Arial" w:hAnsi="Arial" w:cs="Arial"/>
                <w:b/>
                <w:szCs w:val="24"/>
              </w:rPr>
              <w:tab/>
              <w:t xml:space="preserve"> </w:t>
            </w:r>
            <w:r w:rsidRPr="00E2276A">
              <w:rPr>
                <w:rFonts w:ascii="Arial" w:hAnsi="Arial" w:cs="Arial"/>
                <w:b/>
                <w:szCs w:val="24"/>
              </w:rPr>
              <w:tab/>
              <w:t xml:space="preserve"> </w:t>
            </w:r>
          </w:p>
        </w:tc>
        <w:tc>
          <w:tcPr>
            <w:tcW w:w="5070" w:type="dxa"/>
            <w:tcBorders>
              <w:top w:val="nil"/>
              <w:left w:val="nil"/>
              <w:bottom w:val="nil"/>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Lower </w:t>
            </w:r>
            <w:proofErr w:type="spellStart"/>
            <w:r w:rsidRPr="00E2276A">
              <w:rPr>
                <w:rFonts w:ascii="Arial" w:hAnsi="Arial" w:cs="Arial"/>
                <w:b/>
                <w:szCs w:val="24"/>
              </w:rPr>
              <w:t>Gornal</w:t>
            </w:r>
            <w:proofErr w:type="spellEnd"/>
            <w:r w:rsidRPr="00E2276A">
              <w:rPr>
                <w:rFonts w:ascii="Arial" w:hAnsi="Arial" w:cs="Arial"/>
                <w:b/>
                <w:szCs w:val="24"/>
              </w:rPr>
              <w:t xml:space="preserve"> </w:t>
            </w:r>
          </w:p>
        </w:tc>
      </w:tr>
      <w:tr w:rsidR="005208A1">
        <w:trPr>
          <w:trHeight w:val="322"/>
        </w:trPr>
        <w:tc>
          <w:tcPr>
            <w:tcW w:w="5104" w:type="dxa"/>
            <w:tcBorders>
              <w:top w:val="nil"/>
              <w:left w:val="single" w:sz="6" w:space="0" w:color="000000"/>
              <w:bottom w:val="nil"/>
              <w:right w:val="nil"/>
            </w:tcBorders>
            <w:shd w:val="clear" w:color="auto" w:fill="D8D8D8"/>
          </w:tcPr>
          <w:p w:rsidR="005208A1" w:rsidRPr="00E2276A" w:rsidRDefault="00E2276A">
            <w:pPr>
              <w:tabs>
                <w:tab w:val="center" w:pos="2645"/>
                <w:tab w:val="center" w:pos="3664"/>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Age Range:  </w:t>
            </w:r>
            <w:r w:rsidRPr="00E2276A">
              <w:rPr>
                <w:rFonts w:ascii="Arial" w:hAnsi="Arial" w:cs="Arial"/>
                <w:b/>
                <w:szCs w:val="24"/>
              </w:rPr>
              <w:tab/>
              <w:t xml:space="preserve">11 – 18 </w:t>
            </w:r>
            <w:r w:rsidRPr="00E2276A">
              <w:rPr>
                <w:rFonts w:ascii="Arial" w:hAnsi="Arial" w:cs="Arial"/>
                <w:b/>
                <w:szCs w:val="24"/>
              </w:rPr>
              <w:tab/>
              <w:t xml:space="preserve"> </w:t>
            </w:r>
            <w:r w:rsidRPr="00E2276A">
              <w:rPr>
                <w:rFonts w:ascii="Arial" w:hAnsi="Arial" w:cs="Arial"/>
                <w:b/>
                <w:szCs w:val="24"/>
              </w:rPr>
              <w:tab/>
              <w:t xml:space="preserve"> </w:t>
            </w:r>
          </w:p>
        </w:tc>
        <w:tc>
          <w:tcPr>
            <w:tcW w:w="5070" w:type="dxa"/>
            <w:tcBorders>
              <w:top w:val="nil"/>
              <w:left w:val="nil"/>
              <w:bottom w:val="nil"/>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Dudley </w:t>
            </w:r>
          </w:p>
        </w:tc>
      </w:tr>
      <w:tr w:rsidR="005208A1">
        <w:trPr>
          <w:trHeight w:val="322"/>
        </w:trPr>
        <w:tc>
          <w:tcPr>
            <w:tcW w:w="5104" w:type="dxa"/>
            <w:tcBorders>
              <w:top w:val="nil"/>
              <w:left w:val="single" w:sz="6" w:space="0" w:color="000000"/>
              <w:bottom w:val="nil"/>
              <w:right w:val="nil"/>
            </w:tcBorders>
            <w:shd w:val="clear" w:color="auto" w:fill="D8D8D8"/>
          </w:tcPr>
          <w:p w:rsidR="005208A1" w:rsidRPr="00E2276A" w:rsidRDefault="00E2276A">
            <w:pPr>
              <w:tabs>
                <w:tab w:val="center" w:pos="1504"/>
                <w:tab w:val="center" w:pos="2504"/>
                <w:tab w:val="center" w:pos="3664"/>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NOR: </w:t>
            </w:r>
            <w:r w:rsidRPr="00E2276A">
              <w:rPr>
                <w:rFonts w:ascii="Arial" w:hAnsi="Arial" w:cs="Arial"/>
                <w:b/>
                <w:szCs w:val="24"/>
              </w:rPr>
              <w:tab/>
              <w:t xml:space="preserve"> </w:t>
            </w:r>
            <w:r w:rsidRPr="00E2276A">
              <w:rPr>
                <w:rFonts w:ascii="Arial" w:hAnsi="Arial" w:cs="Arial"/>
                <w:b/>
                <w:szCs w:val="24"/>
              </w:rPr>
              <w:tab/>
              <w:t xml:space="preserve">1062  </w:t>
            </w:r>
            <w:r w:rsidRPr="00E2276A">
              <w:rPr>
                <w:rFonts w:ascii="Arial" w:hAnsi="Arial" w:cs="Arial"/>
                <w:b/>
                <w:szCs w:val="24"/>
              </w:rPr>
              <w:tab/>
              <w:t xml:space="preserve"> </w:t>
            </w:r>
            <w:r w:rsidRPr="00E2276A">
              <w:rPr>
                <w:rFonts w:ascii="Arial" w:hAnsi="Arial" w:cs="Arial"/>
                <w:b/>
                <w:szCs w:val="24"/>
              </w:rPr>
              <w:tab/>
              <w:t xml:space="preserve"> </w:t>
            </w:r>
          </w:p>
        </w:tc>
        <w:tc>
          <w:tcPr>
            <w:tcW w:w="5070" w:type="dxa"/>
            <w:tcBorders>
              <w:top w:val="nil"/>
              <w:left w:val="nil"/>
              <w:bottom w:val="nil"/>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DY3 2JH </w:t>
            </w:r>
          </w:p>
        </w:tc>
      </w:tr>
      <w:tr w:rsidR="005208A1">
        <w:trPr>
          <w:trHeight w:val="484"/>
        </w:trPr>
        <w:tc>
          <w:tcPr>
            <w:tcW w:w="5104" w:type="dxa"/>
            <w:tcBorders>
              <w:top w:val="nil"/>
              <w:left w:val="single" w:sz="6" w:space="0" w:color="000000"/>
              <w:bottom w:val="nil"/>
              <w:right w:val="nil"/>
            </w:tcBorders>
            <w:shd w:val="clear" w:color="auto" w:fill="D8D8D8"/>
          </w:tcPr>
          <w:p w:rsidR="005208A1" w:rsidRPr="00E2276A" w:rsidRDefault="00E2276A">
            <w:pPr>
              <w:tabs>
                <w:tab w:val="center" w:pos="2434"/>
                <w:tab w:val="center" w:pos="2944"/>
                <w:tab w:val="center" w:pos="3664"/>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PAN 2021  </w:t>
            </w:r>
            <w:r w:rsidRPr="00E2276A">
              <w:rPr>
                <w:rFonts w:ascii="Arial" w:hAnsi="Arial" w:cs="Arial"/>
                <w:b/>
                <w:szCs w:val="24"/>
              </w:rPr>
              <w:tab/>
              <w:t xml:space="preserve">180 </w:t>
            </w:r>
            <w:r w:rsidRPr="00E2276A">
              <w:rPr>
                <w:rFonts w:ascii="Arial" w:hAnsi="Arial" w:cs="Arial"/>
                <w:b/>
                <w:szCs w:val="24"/>
              </w:rPr>
              <w:tab/>
              <w:t xml:space="preserve"> </w:t>
            </w:r>
            <w:r w:rsidRPr="00E2276A">
              <w:rPr>
                <w:rFonts w:ascii="Arial" w:hAnsi="Arial" w:cs="Arial"/>
                <w:b/>
                <w:szCs w:val="24"/>
              </w:rPr>
              <w:tab/>
              <w:t xml:space="preserve"> </w:t>
            </w:r>
            <w:r w:rsidRPr="00E2276A">
              <w:rPr>
                <w:rFonts w:ascii="Arial" w:hAnsi="Arial" w:cs="Arial"/>
                <w:b/>
                <w:szCs w:val="24"/>
              </w:rPr>
              <w:tab/>
              <w:t xml:space="preserve"> </w:t>
            </w:r>
          </w:p>
        </w:tc>
        <w:tc>
          <w:tcPr>
            <w:tcW w:w="5070" w:type="dxa"/>
            <w:tcBorders>
              <w:top w:val="nil"/>
              <w:left w:val="nil"/>
              <w:bottom w:val="nil"/>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Tel: 01384 686600 </w:t>
            </w:r>
          </w:p>
        </w:tc>
      </w:tr>
      <w:tr w:rsidR="005208A1">
        <w:trPr>
          <w:trHeight w:val="484"/>
        </w:trPr>
        <w:tc>
          <w:tcPr>
            <w:tcW w:w="5104" w:type="dxa"/>
            <w:tcBorders>
              <w:top w:val="nil"/>
              <w:left w:val="single" w:sz="6" w:space="0" w:color="000000"/>
              <w:bottom w:val="nil"/>
              <w:right w:val="nil"/>
            </w:tcBorders>
            <w:shd w:val="clear" w:color="auto" w:fill="D8D8D8"/>
          </w:tcPr>
          <w:p w:rsidR="005208A1" w:rsidRPr="00E2276A" w:rsidRDefault="00E2276A">
            <w:pPr>
              <w:spacing w:after="0" w:line="259" w:lineRule="auto"/>
              <w:ind w:left="63" w:firstLine="0"/>
              <w:jc w:val="left"/>
              <w:rPr>
                <w:rFonts w:ascii="Arial" w:hAnsi="Arial" w:cs="Arial"/>
                <w:szCs w:val="24"/>
              </w:rPr>
            </w:pPr>
            <w:r w:rsidRPr="00E2276A">
              <w:rPr>
                <w:rFonts w:ascii="Arial" w:hAnsi="Arial" w:cs="Arial"/>
                <w:b/>
                <w:szCs w:val="24"/>
              </w:rPr>
              <w:t xml:space="preserve"> </w:t>
            </w:r>
          </w:p>
          <w:p w:rsidR="005208A1" w:rsidRPr="00E2276A" w:rsidRDefault="00E2276A">
            <w:pPr>
              <w:spacing w:after="0" w:line="259" w:lineRule="auto"/>
              <w:ind w:left="63" w:firstLine="0"/>
              <w:jc w:val="left"/>
              <w:rPr>
                <w:rFonts w:ascii="Arial" w:hAnsi="Arial" w:cs="Arial"/>
                <w:szCs w:val="24"/>
              </w:rPr>
            </w:pPr>
            <w:r w:rsidRPr="00E2276A">
              <w:rPr>
                <w:rFonts w:ascii="Arial" w:hAnsi="Arial" w:cs="Arial"/>
                <w:b/>
                <w:szCs w:val="24"/>
              </w:rPr>
              <w:t xml:space="preserve">Admissions Authority: Academy Trust </w:t>
            </w:r>
          </w:p>
        </w:tc>
        <w:tc>
          <w:tcPr>
            <w:tcW w:w="5070" w:type="dxa"/>
            <w:tcBorders>
              <w:top w:val="nil"/>
              <w:left w:val="nil"/>
              <w:bottom w:val="nil"/>
              <w:right w:val="single" w:sz="6" w:space="0" w:color="000000"/>
            </w:tcBorders>
            <w:shd w:val="clear" w:color="auto" w:fill="D8D8D8"/>
            <w:vAlign w:val="bottom"/>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Email: info@ellowes.dudley.sch.uk </w:t>
            </w:r>
          </w:p>
        </w:tc>
      </w:tr>
      <w:tr w:rsidR="005208A1">
        <w:trPr>
          <w:trHeight w:val="394"/>
        </w:trPr>
        <w:tc>
          <w:tcPr>
            <w:tcW w:w="5104" w:type="dxa"/>
            <w:tcBorders>
              <w:top w:val="nil"/>
              <w:left w:val="single" w:sz="6" w:space="0" w:color="000000"/>
              <w:bottom w:val="single" w:sz="6" w:space="0" w:color="000000"/>
              <w:right w:val="nil"/>
            </w:tcBorders>
            <w:shd w:val="clear" w:color="auto" w:fill="D8D8D8"/>
          </w:tcPr>
          <w:p w:rsidR="005208A1" w:rsidRPr="00E2276A" w:rsidRDefault="00E2276A">
            <w:pPr>
              <w:tabs>
                <w:tab w:val="center" w:pos="2944"/>
                <w:tab w:val="center" w:pos="3664"/>
                <w:tab w:val="center" w:pos="4384"/>
              </w:tabs>
              <w:spacing w:after="0" w:line="259" w:lineRule="auto"/>
              <w:ind w:left="0" w:firstLine="0"/>
              <w:jc w:val="left"/>
              <w:rPr>
                <w:rFonts w:ascii="Arial" w:hAnsi="Arial" w:cs="Arial"/>
                <w:szCs w:val="24"/>
              </w:rPr>
            </w:pPr>
            <w:r w:rsidRPr="00E2276A">
              <w:rPr>
                <w:rFonts w:ascii="Arial" w:hAnsi="Arial" w:cs="Arial"/>
                <w:b/>
                <w:szCs w:val="24"/>
              </w:rPr>
              <w:t xml:space="preserve">DFES No: 3325401 </w:t>
            </w:r>
            <w:r w:rsidRPr="00E2276A">
              <w:rPr>
                <w:rFonts w:ascii="Arial" w:hAnsi="Arial" w:cs="Arial"/>
                <w:b/>
                <w:szCs w:val="24"/>
              </w:rPr>
              <w:tab/>
              <w:t xml:space="preserve"> </w:t>
            </w:r>
            <w:r w:rsidRPr="00E2276A">
              <w:rPr>
                <w:rFonts w:ascii="Arial" w:hAnsi="Arial" w:cs="Arial"/>
                <w:b/>
                <w:szCs w:val="24"/>
              </w:rPr>
              <w:tab/>
              <w:t xml:space="preserve"> </w:t>
            </w:r>
            <w:r w:rsidRPr="00E2276A">
              <w:rPr>
                <w:rFonts w:ascii="Arial" w:hAnsi="Arial" w:cs="Arial"/>
                <w:b/>
                <w:szCs w:val="24"/>
              </w:rPr>
              <w:tab/>
              <w:t xml:space="preserve"> </w:t>
            </w:r>
          </w:p>
        </w:tc>
        <w:tc>
          <w:tcPr>
            <w:tcW w:w="5070" w:type="dxa"/>
            <w:tcBorders>
              <w:top w:val="nil"/>
              <w:left w:val="nil"/>
              <w:bottom w:val="single" w:sz="6" w:space="0" w:color="000000"/>
              <w:right w:val="single" w:sz="6" w:space="0" w:color="000000"/>
            </w:tcBorders>
            <w:shd w:val="clear" w:color="auto" w:fill="D8D8D8"/>
          </w:tcPr>
          <w:p w:rsidR="005208A1" w:rsidRPr="00E2276A" w:rsidRDefault="00E2276A">
            <w:pPr>
              <w:spacing w:after="0" w:line="259" w:lineRule="auto"/>
              <w:ind w:left="0" w:firstLine="0"/>
              <w:jc w:val="left"/>
              <w:rPr>
                <w:rFonts w:ascii="Arial" w:hAnsi="Arial" w:cs="Arial"/>
                <w:szCs w:val="24"/>
              </w:rPr>
            </w:pPr>
            <w:r w:rsidRPr="00E2276A">
              <w:rPr>
                <w:rFonts w:ascii="Arial" w:hAnsi="Arial" w:cs="Arial"/>
                <w:b/>
                <w:szCs w:val="24"/>
              </w:rPr>
              <w:t xml:space="preserve">Website: www.ellowes.dudley.sch.uk </w:t>
            </w:r>
          </w:p>
        </w:tc>
      </w:tr>
    </w:tbl>
    <w:p w:rsidR="005208A1" w:rsidRDefault="00E2276A">
      <w:pPr>
        <w:spacing w:after="0" w:line="259" w:lineRule="auto"/>
        <w:ind w:left="58" w:firstLine="0"/>
        <w:jc w:val="center"/>
      </w:pPr>
      <w:r>
        <w:rPr>
          <w:b/>
        </w:rPr>
        <w:t xml:space="preserve"> </w:t>
      </w:r>
    </w:p>
    <w:p w:rsidR="005208A1" w:rsidRDefault="00E2276A">
      <w:pPr>
        <w:spacing w:after="16" w:line="259" w:lineRule="auto"/>
        <w:ind w:left="58" w:firstLine="0"/>
        <w:jc w:val="center"/>
      </w:pPr>
      <w:r>
        <w:rPr>
          <w:b/>
        </w:rPr>
        <w:t xml:space="preserve"> </w:t>
      </w:r>
    </w:p>
    <w:p w:rsidR="005208A1" w:rsidRPr="00014379" w:rsidRDefault="00E2276A">
      <w:pPr>
        <w:tabs>
          <w:tab w:val="center" w:pos="5621"/>
        </w:tabs>
        <w:spacing w:after="0" w:line="259" w:lineRule="auto"/>
        <w:ind w:left="-15" w:firstLine="0"/>
        <w:jc w:val="left"/>
        <w:rPr>
          <w:rFonts w:ascii="Arial" w:hAnsi="Arial" w:cs="Arial"/>
          <w:color w:val="CC0066"/>
          <w:sz w:val="28"/>
          <w:szCs w:val="28"/>
        </w:rPr>
      </w:pPr>
      <w:r w:rsidRPr="00014379">
        <w:rPr>
          <w:rFonts w:ascii="Arial" w:hAnsi="Arial" w:cs="Arial"/>
          <w:b/>
          <w:color w:val="CC0066"/>
          <w:sz w:val="28"/>
          <w:szCs w:val="28"/>
        </w:rPr>
        <w:t xml:space="preserve">Date of Open Day: </w:t>
      </w:r>
      <w:r w:rsidRPr="00014379">
        <w:rPr>
          <w:rFonts w:ascii="Arial" w:hAnsi="Arial" w:cs="Arial"/>
          <w:b/>
          <w:color w:val="CC0066"/>
          <w:sz w:val="28"/>
          <w:szCs w:val="28"/>
        </w:rPr>
        <w:tab/>
      </w:r>
      <w:r w:rsidR="006F7B02" w:rsidRPr="00014379">
        <w:rPr>
          <w:rFonts w:ascii="Arial" w:hAnsi="Arial" w:cs="Arial"/>
          <w:b/>
          <w:color w:val="CC0066"/>
          <w:sz w:val="28"/>
          <w:szCs w:val="28"/>
        </w:rPr>
        <w:t>Friday 15</w:t>
      </w:r>
      <w:r w:rsidR="006F7B02" w:rsidRPr="00014379">
        <w:rPr>
          <w:rFonts w:ascii="Arial" w:hAnsi="Arial" w:cs="Arial"/>
          <w:b/>
          <w:color w:val="CC0066"/>
          <w:sz w:val="28"/>
          <w:szCs w:val="28"/>
          <w:vertAlign w:val="superscript"/>
        </w:rPr>
        <w:t>th</w:t>
      </w:r>
      <w:r w:rsidR="006F7B02" w:rsidRPr="00014379">
        <w:rPr>
          <w:rFonts w:ascii="Arial" w:hAnsi="Arial" w:cs="Arial"/>
          <w:b/>
          <w:color w:val="CC0066"/>
          <w:sz w:val="28"/>
          <w:szCs w:val="28"/>
        </w:rPr>
        <w:t xml:space="preserve"> October 1pm – 4pm and Saturday 16th</w:t>
      </w:r>
      <w:r w:rsidRPr="00014379">
        <w:rPr>
          <w:rFonts w:ascii="Arial" w:hAnsi="Arial" w:cs="Arial"/>
          <w:b/>
          <w:color w:val="CC0066"/>
          <w:sz w:val="28"/>
          <w:szCs w:val="28"/>
        </w:rPr>
        <w:t xml:space="preserve"> October 9.00am – 1.00pm </w:t>
      </w:r>
    </w:p>
    <w:p w:rsidR="005208A1" w:rsidRPr="00E2276A" w:rsidRDefault="00E2276A">
      <w:pPr>
        <w:tabs>
          <w:tab w:val="center" w:pos="2160"/>
          <w:tab w:val="center" w:pos="5686"/>
          <w:tab w:val="center" w:pos="9362"/>
        </w:tabs>
        <w:spacing w:after="0" w:line="259" w:lineRule="auto"/>
        <w:ind w:left="-15" w:firstLine="0"/>
        <w:jc w:val="left"/>
        <w:rPr>
          <w:rFonts w:ascii="Arial" w:hAnsi="Arial" w:cs="Arial"/>
          <w:sz w:val="22"/>
        </w:rPr>
      </w:pPr>
      <w:r w:rsidRPr="00014379">
        <w:rPr>
          <w:rFonts w:ascii="Arial" w:hAnsi="Arial" w:cs="Arial"/>
          <w:b/>
          <w:color w:val="CC0066"/>
          <w:sz w:val="28"/>
          <w:szCs w:val="28"/>
        </w:rPr>
        <w:t xml:space="preserve">Sixth Form: </w:t>
      </w:r>
      <w:r w:rsidRPr="00014379">
        <w:rPr>
          <w:rFonts w:ascii="Arial" w:hAnsi="Arial" w:cs="Arial"/>
          <w:b/>
          <w:color w:val="CC0066"/>
          <w:sz w:val="28"/>
          <w:szCs w:val="28"/>
        </w:rPr>
        <w:tab/>
        <w:t xml:space="preserve">           </w:t>
      </w:r>
      <w:r w:rsidR="006F7B02" w:rsidRPr="00014379">
        <w:rPr>
          <w:rFonts w:ascii="Arial" w:hAnsi="Arial" w:cs="Arial"/>
          <w:b/>
          <w:color w:val="CC0066"/>
          <w:sz w:val="28"/>
          <w:szCs w:val="28"/>
        </w:rPr>
        <w:t>Saturday 2</w:t>
      </w:r>
      <w:r w:rsidR="006F7B02" w:rsidRPr="00014379">
        <w:rPr>
          <w:rFonts w:ascii="Arial" w:hAnsi="Arial" w:cs="Arial"/>
          <w:b/>
          <w:color w:val="CC0066"/>
          <w:sz w:val="28"/>
          <w:szCs w:val="28"/>
          <w:vertAlign w:val="superscript"/>
        </w:rPr>
        <w:t>nd</w:t>
      </w:r>
      <w:r w:rsidR="006F7B02" w:rsidRPr="00014379">
        <w:rPr>
          <w:rFonts w:ascii="Arial" w:hAnsi="Arial" w:cs="Arial"/>
          <w:b/>
          <w:color w:val="CC0066"/>
          <w:sz w:val="28"/>
          <w:szCs w:val="28"/>
        </w:rPr>
        <w:t xml:space="preserve"> </w:t>
      </w:r>
      <w:r w:rsidR="000D7E01">
        <w:rPr>
          <w:rFonts w:ascii="Arial" w:hAnsi="Arial" w:cs="Arial"/>
          <w:b/>
          <w:color w:val="CC0066"/>
          <w:sz w:val="28"/>
          <w:szCs w:val="28"/>
        </w:rPr>
        <w:t>October</w:t>
      </w:r>
      <w:bookmarkStart w:id="0" w:name="_GoBack"/>
      <w:bookmarkEnd w:id="0"/>
      <w:r w:rsidRPr="00014379">
        <w:rPr>
          <w:rFonts w:ascii="Arial" w:hAnsi="Arial" w:cs="Arial"/>
          <w:b/>
          <w:color w:val="CC0066"/>
          <w:sz w:val="28"/>
          <w:szCs w:val="28"/>
        </w:rPr>
        <w:t xml:space="preserve"> </w:t>
      </w:r>
      <w:r w:rsidR="006F7B02" w:rsidRPr="00014379">
        <w:rPr>
          <w:rFonts w:ascii="Arial" w:hAnsi="Arial" w:cs="Arial"/>
          <w:b/>
          <w:color w:val="CC0066"/>
          <w:sz w:val="28"/>
          <w:szCs w:val="28"/>
        </w:rPr>
        <w:t xml:space="preserve">9am – </w:t>
      </w:r>
      <w:r w:rsidR="00771710" w:rsidRPr="00014379">
        <w:rPr>
          <w:rFonts w:ascii="Arial" w:hAnsi="Arial" w:cs="Arial"/>
          <w:b/>
          <w:color w:val="CC0066"/>
          <w:sz w:val="28"/>
          <w:szCs w:val="28"/>
        </w:rPr>
        <w:t>2</w:t>
      </w:r>
      <w:r w:rsidR="006F7B02" w:rsidRPr="00014379">
        <w:rPr>
          <w:rFonts w:ascii="Arial" w:hAnsi="Arial" w:cs="Arial"/>
          <w:b/>
          <w:color w:val="CC0066"/>
          <w:sz w:val="28"/>
          <w:szCs w:val="28"/>
        </w:rPr>
        <w:t>pm</w:t>
      </w:r>
      <w:r w:rsidRPr="00014379">
        <w:rPr>
          <w:rFonts w:ascii="Arial" w:hAnsi="Arial" w:cs="Arial"/>
          <w:b/>
          <w:color w:val="CC0066"/>
          <w:sz w:val="22"/>
        </w:rPr>
        <w:t xml:space="preserve">  </w:t>
      </w:r>
      <w:r w:rsidRPr="00E2276A">
        <w:rPr>
          <w:rFonts w:ascii="Arial" w:hAnsi="Arial" w:cs="Arial"/>
          <w:b/>
          <w:sz w:val="22"/>
        </w:rPr>
        <w:tab/>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r w:rsidRPr="00E2276A">
        <w:rPr>
          <w:rFonts w:ascii="Arial" w:hAnsi="Arial" w:cs="Arial"/>
          <w:b/>
          <w:sz w:val="22"/>
        </w:rPr>
        <w:tab/>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Parents are welcome to view the school in action the week following the open day. Please contact the school to make an appointment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Admission Arrangements for September 2022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The transfer to Year 7 process will be administered on behalf of Ellowes Hall Governors by Dudley LA (Admission Service) who will apply our admission criteria on our behalf. The number of intended admissions for the year commencing 1</w:t>
      </w:r>
      <w:r w:rsidRPr="00E2276A">
        <w:rPr>
          <w:rFonts w:ascii="Arial" w:hAnsi="Arial" w:cs="Arial"/>
          <w:sz w:val="22"/>
          <w:vertAlign w:val="superscript"/>
        </w:rPr>
        <w:t>st</w:t>
      </w:r>
      <w:r w:rsidRPr="00E2276A">
        <w:rPr>
          <w:rFonts w:ascii="Arial" w:hAnsi="Arial" w:cs="Arial"/>
          <w:sz w:val="22"/>
        </w:rPr>
        <w:t xml:space="preserve"> September 2022 will be 180. Where applications for admission exceed the number of places available, the following criteria will be applied, in the order set out below, to decide which children to admit.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CE1DD4" w:rsidRDefault="00E2276A">
      <w:pPr>
        <w:spacing w:after="10" w:line="249" w:lineRule="auto"/>
        <w:ind w:left="2145" w:hanging="2160"/>
        <w:rPr>
          <w:rFonts w:ascii="Arial" w:hAnsi="Arial" w:cs="Arial"/>
          <w:color w:val="002060"/>
          <w:sz w:val="22"/>
        </w:rPr>
      </w:pPr>
      <w:r w:rsidRPr="00CE1DD4">
        <w:rPr>
          <w:rFonts w:ascii="Arial" w:hAnsi="Arial" w:cs="Arial"/>
          <w:b/>
          <w:color w:val="002060"/>
          <w:sz w:val="22"/>
        </w:rPr>
        <w:t>First Priority</w:t>
      </w:r>
      <w:r w:rsidRPr="00CE1DD4">
        <w:rPr>
          <w:rFonts w:ascii="Arial" w:hAnsi="Arial" w:cs="Arial"/>
          <w:color w:val="002060"/>
          <w:sz w:val="22"/>
        </w:rPr>
        <w:t xml:space="preserve">           </w:t>
      </w:r>
      <w:r w:rsidR="00CE1DD4" w:rsidRPr="00CE1DD4">
        <w:rPr>
          <w:rFonts w:ascii="Arial" w:hAnsi="Arial" w:cs="Arial"/>
          <w:color w:val="002060"/>
          <w:sz w:val="22"/>
        </w:rPr>
        <w:t xml:space="preserve">    </w:t>
      </w:r>
      <w:r w:rsidRPr="00CE1DD4">
        <w:rPr>
          <w:rFonts w:ascii="Arial" w:hAnsi="Arial" w:cs="Arial"/>
          <w:b/>
          <w:color w:val="002060"/>
          <w:sz w:val="22"/>
        </w:rPr>
        <w:t xml:space="preserve">For admission shall be given to relevant looked after children or children who were previously looked after but immediately after being looked after became subject to an adoption, residence, or special guardianship order.  </w:t>
      </w:r>
    </w:p>
    <w:p w:rsidR="005208A1" w:rsidRPr="00E2276A" w:rsidRDefault="00E2276A">
      <w:pPr>
        <w:spacing w:after="0" w:line="259" w:lineRule="auto"/>
        <w:ind w:left="2160" w:firstLine="0"/>
        <w:jc w:val="left"/>
        <w:rPr>
          <w:rFonts w:ascii="Arial" w:hAnsi="Arial" w:cs="Arial"/>
          <w:sz w:val="22"/>
        </w:rPr>
      </w:pPr>
      <w:r w:rsidRPr="00E2276A">
        <w:rPr>
          <w:rFonts w:ascii="Arial" w:hAnsi="Arial" w:cs="Arial"/>
          <w:i/>
          <w:sz w:val="22"/>
        </w:rPr>
        <w:t xml:space="preserve"> </w:t>
      </w:r>
    </w:p>
    <w:p w:rsidR="005208A1" w:rsidRPr="00E2276A" w:rsidRDefault="00E2276A">
      <w:pPr>
        <w:spacing w:after="1" w:line="249" w:lineRule="auto"/>
        <w:ind w:left="2155"/>
        <w:rPr>
          <w:rFonts w:ascii="Arial" w:hAnsi="Arial" w:cs="Arial"/>
          <w:sz w:val="22"/>
        </w:rPr>
      </w:pPr>
      <w:r w:rsidRPr="00E2276A">
        <w:rPr>
          <w:rFonts w:ascii="Arial" w:hAnsi="Arial" w:cs="Arial"/>
          <w:i/>
          <w:sz w:val="22"/>
        </w:rPr>
        <w:t xml:space="preserve">A ‘looked after child’ is a child who is in the care of the local authority, or b) being provided with accommodation by a local authority in the exercise of their social services functions (see the definition in Section 22(1) of the Children Act 1989 at the time of making an application to school. </w:t>
      </w:r>
    </w:p>
    <w:p w:rsidR="005208A1" w:rsidRPr="00E2276A" w:rsidRDefault="00E2276A">
      <w:pPr>
        <w:spacing w:after="1" w:line="249" w:lineRule="auto"/>
        <w:ind w:left="2155"/>
        <w:rPr>
          <w:rFonts w:ascii="Arial" w:hAnsi="Arial" w:cs="Arial"/>
          <w:sz w:val="22"/>
        </w:rPr>
      </w:pPr>
      <w:r w:rsidRPr="00E2276A">
        <w:rPr>
          <w:rFonts w:ascii="Arial" w:hAnsi="Arial" w:cs="Arial"/>
          <w:i/>
          <w:sz w:val="22"/>
        </w:rPr>
        <w:t xml:space="preserve">This includes children who were adopted under the Adoption Act 1976 (see section 12 adoption orders) and children who were adopted under the Adoption and </w:t>
      </w:r>
    </w:p>
    <w:p w:rsidR="005208A1" w:rsidRPr="00E2276A" w:rsidRDefault="00E2276A">
      <w:pPr>
        <w:spacing w:after="1" w:line="249" w:lineRule="auto"/>
        <w:ind w:left="2155"/>
        <w:rPr>
          <w:rFonts w:ascii="Arial" w:hAnsi="Arial" w:cs="Arial"/>
          <w:sz w:val="22"/>
        </w:rPr>
      </w:pPr>
      <w:r w:rsidRPr="00E2276A">
        <w:rPr>
          <w:rFonts w:ascii="Arial" w:hAnsi="Arial" w:cs="Arial"/>
          <w:i/>
          <w:sz w:val="22"/>
        </w:rPr>
        <w:t xml:space="preserve">Children’s Act 2002 (see section 46 adoption orders). </w:t>
      </w:r>
    </w:p>
    <w:p w:rsidR="005208A1" w:rsidRPr="00E2276A" w:rsidRDefault="00E2276A">
      <w:pPr>
        <w:spacing w:after="1" w:line="249" w:lineRule="auto"/>
        <w:ind w:left="2155"/>
        <w:rPr>
          <w:rFonts w:ascii="Arial" w:hAnsi="Arial" w:cs="Arial"/>
          <w:sz w:val="22"/>
        </w:rPr>
      </w:pPr>
      <w:r w:rsidRPr="00E2276A">
        <w:rPr>
          <w:rFonts w:ascii="Arial" w:hAnsi="Arial" w:cs="Arial"/>
          <w:i/>
          <w:sz w:val="22"/>
        </w:rPr>
        <w:t xml:space="preserve">Child arrangements orders are defined in s.8 of the Children Act 1989, as amended by s.12 of the Children and Families Act 2014.  Child arrangement orders replace residence orders and any residence order in force prior to 22 April 2014 is deemed to be a child arrangements order. </w:t>
      </w:r>
    </w:p>
    <w:p w:rsidR="005208A1" w:rsidRPr="00E2276A" w:rsidRDefault="00E2276A">
      <w:pPr>
        <w:spacing w:after="1" w:line="249" w:lineRule="auto"/>
        <w:ind w:left="2155"/>
        <w:rPr>
          <w:rFonts w:ascii="Arial" w:hAnsi="Arial" w:cs="Arial"/>
          <w:sz w:val="22"/>
        </w:rPr>
      </w:pPr>
      <w:r w:rsidRPr="00E2276A">
        <w:rPr>
          <w:rFonts w:ascii="Arial" w:hAnsi="Arial" w:cs="Arial"/>
          <w:i/>
          <w:sz w:val="22"/>
        </w:rPr>
        <w:t xml:space="preserve">A child is regarded as having been in state care outside of England if they were in the care of or were accommodated by a public authority, a religious organisation, or any other provider of care whose sole or main purpose is to benefit society. A </w:t>
      </w:r>
    </w:p>
    <w:p w:rsidR="005208A1" w:rsidRPr="00E2276A" w:rsidRDefault="00E2276A">
      <w:pPr>
        <w:spacing w:after="4" w:line="235" w:lineRule="auto"/>
        <w:ind w:left="2160" w:right="16" w:firstLine="0"/>
        <w:rPr>
          <w:rFonts w:ascii="Arial" w:hAnsi="Arial" w:cs="Arial"/>
          <w:sz w:val="22"/>
        </w:rPr>
      </w:pPr>
      <w:r w:rsidRPr="00E2276A">
        <w:rPr>
          <w:rFonts w:ascii="Arial" w:hAnsi="Arial" w:cs="Arial"/>
          <w:i/>
          <w:sz w:val="22"/>
        </w:rPr>
        <w:t xml:space="preserve">child is regarded as having been in state care outside of England if they were in the care of or were accommodated by a public authority, a religious organisation, or any other provider of care whose sole or main purpose is to benefit society.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lastRenderedPageBreak/>
        <w:t xml:space="preserve"> </w:t>
      </w:r>
    </w:p>
    <w:tbl>
      <w:tblPr>
        <w:tblStyle w:val="TableGrid"/>
        <w:tblW w:w="10326" w:type="dxa"/>
        <w:tblInd w:w="0" w:type="dxa"/>
        <w:tblLook w:val="04A0" w:firstRow="1" w:lastRow="0" w:firstColumn="1" w:lastColumn="0" w:noHBand="0" w:noVBand="1"/>
      </w:tblPr>
      <w:tblGrid>
        <w:gridCol w:w="2160"/>
        <w:gridCol w:w="8166"/>
      </w:tblGrid>
      <w:tr w:rsidR="005208A1" w:rsidRPr="00E2276A">
        <w:trPr>
          <w:trHeight w:val="4688"/>
        </w:trPr>
        <w:tc>
          <w:tcPr>
            <w:tcW w:w="2160" w:type="dxa"/>
            <w:tcBorders>
              <w:top w:val="nil"/>
              <w:left w:val="nil"/>
              <w:bottom w:val="nil"/>
              <w:right w:val="nil"/>
            </w:tcBorders>
          </w:tcPr>
          <w:p w:rsidR="005208A1" w:rsidRPr="00CE1DD4" w:rsidRDefault="00E2276A">
            <w:pPr>
              <w:spacing w:after="528" w:line="259" w:lineRule="auto"/>
              <w:ind w:left="0" w:firstLine="0"/>
              <w:jc w:val="left"/>
              <w:rPr>
                <w:rFonts w:ascii="Arial" w:hAnsi="Arial" w:cs="Arial"/>
                <w:color w:val="002060"/>
                <w:sz w:val="22"/>
              </w:rPr>
            </w:pPr>
            <w:r w:rsidRPr="00CE1DD4">
              <w:rPr>
                <w:rFonts w:ascii="Arial" w:hAnsi="Arial" w:cs="Arial"/>
                <w:b/>
                <w:color w:val="002060"/>
                <w:sz w:val="22"/>
              </w:rPr>
              <w:t>Second Priority</w:t>
            </w:r>
            <w:r w:rsidRPr="00CE1DD4">
              <w:rPr>
                <w:rFonts w:ascii="Arial" w:hAnsi="Arial" w:cs="Arial"/>
                <w:color w:val="002060"/>
                <w:sz w:val="22"/>
              </w:rPr>
              <w:t xml:space="preserve"> </w:t>
            </w:r>
          </w:p>
          <w:p w:rsidR="005208A1" w:rsidRPr="00CE1DD4" w:rsidRDefault="00E2276A">
            <w:pPr>
              <w:spacing w:after="3288" w:line="259" w:lineRule="auto"/>
              <w:ind w:left="0" w:firstLine="0"/>
              <w:jc w:val="left"/>
              <w:rPr>
                <w:rFonts w:ascii="Arial" w:hAnsi="Arial" w:cs="Arial"/>
                <w:color w:val="0070C0"/>
                <w:sz w:val="22"/>
              </w:rPr>
            </w:pPr>
            <w:r w:rsidRPr="00CE1DD4">
              <w:rPr>
                <w:rFonts w:ascii="Arial" w:hAnsi="Arial" w:cs="Arial"/>
                <w:i/>
                <w:color w:val="0070C0"/>
                <w:sz w:val="22"/>
              </w:rPr>
              <w:t xml:space="preserve"> </w:t>
            </w:r>
          </w:p>
          <w:p w:rsidR="005208A1" w:rsidRPr="00CE1DD4" w:rsidRDefault="00E2276A">
            <w:pPr>
              <w:spacing w:after="0" w:line="259" w:lineRule="auto"/>
              <w:ind w:left="0" w:firstLine="0"/>
              <w:jc w:val="left"/>
              <w:rPr>
                <w:rFonts w:ascii="Arial" w:hAnsi="Arial" w:cs="Arial"/>
                <w:color w:val="0070C0"/>
                <w:sz w:val="22"/>
              </w:rPr>
            </w:pPr>
            <w:r w:rsidRPr="00CE1DD4">
              <w:rPr>
                <w:rFonts w:ascii="Arial" w:hAnsi="Arial" w:cs="Arial"/>
                <w:b/>
                <w:color w:val="0070C0"/>
                <w:sz w:val="22"/>
              </w:rPr>
              <w:t xml:space="preserve"> </w:t>
            </w:r>
          </w:p>
        </w:tc>
        <w:tc>
          <w:tcPr>
            <w:tcW w:w="8165" w:type="dxa"/>
            <w:tcBorders>
              <w:top w:val="nil"/>
              <w:left w:val="nil"/>
              <w:bottom w:val="nil"/>
              <w:right w:val="nil"/>
            </w:tcBorders>
          </w:tcPr>
          <w:p w:rsidR="005208A1" w:rsidRPr="00CE1DD4" w:rsidRDefault="00E2276A">
            <w:pPr>
              <w:spacing w:after="311" w:line="238" w:lineRule="auto"/>
              <w:ind w:left="0" w:right="123" w:firstLine="0"/>
              <w:rPr>
                <w:rFonts w:ascii="Arial" w:hAnsi="Arial" w:cs="Arial"/>
                <w:color w:val="002060"/>
                <w:sz w:val="22"/>
              </w:rPr>
            </w:pPr>
            <w:r w:rsidRPr="00CE1DD4">
              <w:rPr>
                <w:rFonts w:ascii="Arial" w:hAnsi="Arial" w:cs="Arial"/>
                <w:b/>
                <w:color w:val="002060"/>
                <w:sz w:val="22"/>
              </w:rPr>
              <w:t>For admission shall be given to children with a ‘serious ongoing medical condition’ where Ellowes Hall Sports College is the most appropriate school to meet the condition.</w:t>
            </w:r>
            <w:r w:rsidRPr="00CE1DD4">
              <w:rPr>
                <w:rFonts w:ascii="Arial" w:hAnsi="Arial" w:cs="Arial"/>
                <w:color w:val="002060"/>
                <w:sz w:val="22"/>
              </w:rPr>
              <w:t xml:space="preserve">  </w:t>
            </w:r>
          </w:p>
          <w:p w:rsidR="005208A1" w:rsidRPr="00E2276A" w:rsidRDefault="00E2276A">
            <w:pPr>
              <w:spacing w:after="0" w:line="238" w:lineRule="auto"/>
              <w:ind w:left="0" w:right="120" w:firstLine="0"/>
              <w:rPr>
                <w:rFonts w:ascii="Arial" w:hAnsi="Arial" w:cs="Arial"/>
                <w:sz w:val="22"/>
              </w:rPr>
            </w:pPr>
            <w:r w:rsidRPr="00E2276A">
              <w:rPr>
                <w:rFonts w:ascii="Arial" w:hAnsi="Arial" w:cs="Arial"/>
                <w:i/>
                <w:sz w:val="22"/>
              </w:rPr>
              <w:t xml:space="preserve">Note: Parents must provide supportive information from their child’s Hospital Consultant at the time of application in order to be considered under this criteria.  This, supportive information, should include information about the needs of the child and should detail the difficulties the child would experience if they had to attend another school.   Parents should also indicate why Ellowes Hall Sports College is the most appropriate school to meet their child’s medical conditions rather than any other school. Ellowes Hall Sports College Governing Body will not seek to obtain medical evidence on behalf of parents.  </w:t>
            </w:r>
          </w:p>
          <w:p w:rsidR="005208A1" w:rsidRPr="00E2276A" w:rsidRDefault="00E2276A">
            <w:pPr>
              <w:spacing w:after="0" w:line="239" w:lineRule="auto"/>
              <w:ind w:left="0" w:firstLine="0"/>
              <w:rPr>
                <w:rFonts w:ascii="Arial" w:hAnsi="Arial" w:cs="Arial"/>
                <w:sz w:val="22"/>
              </w:rPr>
            </w:pPr>
            <w:r w:rsidRPr="00E2276A">
              <w:rPr>
                <w:rFonts w:ascii="Arial" w:hAnsi="Arial" w:cs="Arial"/>
                <w:i/>
                <w:sz w:val="22"/>
              </w:rPr>
              <w:t xml:space="preserve">In accordance with legislation a child with an Education Health and Care Plan will be offered a place at the school named in the Education Health and Care Plan.  </w:t>
            </w:r>
          </w:p>
          <w:p w:rsidR="005208A1" w:rsidRPr="00E2276A" w:rsidRDefault="00E2276A">
            <w:pPr>
              <w:spacing w:after="0" w:line="259" w:lineRule="auto"/>
              <w:ind w:left="0" w:firstLine="0"/>
              <w:rPr>
                <w:rFonts w:ascii="Arial" w:hAnsi="Arial" w:cs="Arial"/>
                <w:sz w:val="22"/>
              </w:rPr>
            </w:pPr>
            <w:r w:rsidRPr="00E2276A">
              <w:rPr>
                <w:rFonts w:ascii="Arial" w:hAnsi="Arial" w:cs="Arial"/>
                <w:i/>
                <w:sz w:val="22"/>
              </w:rPr>
              <w:t xml:space="preserve">This may reduce the amount of places available for children who do not have </w:t>
            </w:r>
            <w:proofErr w:type="spellStart"/>
            <w:r w:rsidRPr="00E2276A">
              <w:rPr>
                <w:rFonts w:ascii="Arial" w:hAnsi="Arial" w:cs="Arial"/>
                <w:i/>
                <w:sz w:val="22"/>
              </w:rPr>
              <w:t>a</w:t>
            </w:r>
            <w:proofErr w:type="spellEnd"/>
            <w:r w:rsidRPr="00E2276A">
              <w:rPr>
                <w:rFonts w:ascii="Arial" w:hAnsi="Arial" w:cs="Arial"/>
                <w:i/>
                <w:sz w:val="22"/>
              </w:rPr>
              <w:t xml:space="preserve"> Education Health and Care Plan</w:t>
            </w:r>
            <w:r w:rsidRPr="00E2276A">
              <w:rPr>
                <w:rFonts w:ascii="Arial" w:hAnsi="Arial" w:cs="Arial"/>
                <w:sz w:val="22"/>
              </w:rPr>
              <w:t xml:space="preserve"> </w:t>
            </w:r>
          </w:p>
        </w:tc>
      </w:tr>
      <w:tr w:rsidR="005208A1" w:rsidRPr="00E2276A" w:rsidTr="00CE1DD4">
        <w:trPr>
          <w:trHeight w:val="6510"/>
        </w:trPr>
        <w:tc>
          <w:tcPr>
            <w:tcW w:w="2160" w:type="dxa"/>
            <w:tcBorders>
              <w:top w:val="nil"/>
              <w:left w:val="nil"/>
              <w:bottom w:val="nil"/>
              <w:right w:val="nil"/>
            </w:tcBorders>
          </w:tcPr>
          <w:p w:rsidR="005208A1" w:rsidRPr="00CE1DD4" w:rsidRDefault="00E2276A">
            <w:pPr>
              <w:spacing w:after="804" w:line="259" w:lineRule="auto"/>
              <w:ind w:left="0" w:firstLine="0"/>
              <w:jc w:val="left"/>
              <w:rPr>
                <w:rFonts w:ascii="Arial" w:hAnsi="Arial" w:cs="Arial"/>
                <w:color w:val="002060"/>
                <w:sz w:val="22"/>
              </w:rPr>
            </w:pPr>
            <w:r w:rsidRPr="00CE1DD4">
              <w:rPr>
                <w:rFonts w:ascii="Arial" w:hAnsi="Arial" w:cs="Arial"/>
                <w:b/>
                <w:color w:val="002060"/>
                <w:sz w:val="22"/>
              </w:rPr>
              <w:t>Third Priority</w:t>
            </w:r>
            <w:r w:rsidRPr="00CE1DD4">
              <w:rPr>
                <w:rFonts w:ascii="Arial" w:hAnsi="Arial" w:cs="Arial"/>
                <w:color w:val="002060"/>
                <w:sz w:val="22"/>
              </w:rPr>
              <w:t xml:space="preserve"> </w:t>
            </w:r>
          </w:p>
          <w:p w:rsidR="005208A1" w:rsidRPr="00E2276A" w:rsidRDefault="00E2276A">
            <w:pPr>
              <w:spacing w:after="1632"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3012" w:line="259" w:lineRule="auto"/>
              <w:ind w:left="72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tc>
        <w:tc>
          <w:tcPr>
            <w:tcW w:w="8165" w:type="dxa"/>
            <w:tcBorders>
              <w:top w:val="nil"/>
              <w:left w:val="nil"/>
              <w:bottom w:val="nil"/>
              <w:right w:val="nil"/>
            </w:tcBorders>
          </w:tcPr>
          <w:p w:rsidR="005208A1" w:rsidRPr="00CE1DD4" w:rsidRDefault="00E2276A">
            <w:pPr>
              <w:spacing w:after="276" w:line="238" w:lineRule="auto"/>
              <w:ind w:left="0" w:right="121" w:firstLine="0"/>
              <w:rPr>
                <w:rFonts w:ascii="Arial" w:hAnsi="Arial" w:cs="Arial"/>
                <w:color w:val="002060"/>
                <w:sz w:val="22"/>
              </w:rPr>
            </w:pPr>
            <w:r w:rsidRPr="00CE1DD4">
              <w:rPr>
                <w:rFonts w:ascii="Arial" w:hAnsi="Arial" w:cs="Arial"/>
                <w:b/>
                <w:color w:val="002060"/>
                <w:sz w:val="22"/>
              </w:rPr>
              <w:t xml:space="preserve">For admission shall be given to children who have a brother/sister, </w:t>
            </w:r>
            <w:proofErr w:type="spellStart"/>
            <w:r w:rsidRPr="00CE1DD4">
              <w:rPr>
                <w:rFonts w:ascii="Arial" w:hAnsi="Arial" w:cs="Arial"/>
                <w:b/>
                <w:color w:val="002060"/>
                <w:sz w:val="22"/>
              </w:rPr>
              <w:t>half brother</w:t>
            </w:r>
            <w:proofErr w:type="spellEnd"/>
            <w:r w:rsidRPr="00CE1DD4">
              <w:rPr>
                <w:rFonts w:ascii="Arial" w:hAnsi="Arial" w:cs="Arial"/>
                <w:b/>
                <w:color w:val="002060"/>
                <w:sz w:val="22"/>
              </w:rPr>
              <w:t xml:space="preserve">/sister (where the children share one common parent), or stepbrother/sister, living at the same address and who will still be attending Ellowes Hall in September 2021.  </w:t>
            </w:r>
          </w:p>
          <w:p w:rsidR="005208A1" w:rsidRPr="00E2276A" w:rsidRDefault="00E2276A">
            <w:pPr>
              <w:spacing w:after="273" w:line="241" w:lineRule="auto"/>
              <w:ind w:left="0" w:right="119" w:firstLine="0"/>
              <w:rPr>
                <w:rFonts w:ascii="Arial" w:hAnsi="Arial" w:cs="Arial"/>
                <w:sz w:val="22"/>
              </w:rPr>
            </w:pPr>
            <w:r w:rsidRPr="00E2276A">
              <w:rPr>
                <w:rFonts w:ascii="Arial" w:hAnsi="Arial" w:cs="Arial"/>
                <w:i/>
                <w:sz w:val="22"/>
              </w:rPr>
              <w:t xml:space="preserve">Note: Definition of brother or sister also relates to adopted or fostered children living at the same home address. The home address is considered to be the child’s (along with their parents’) genuine principal place of residence at the time of the allocation of places, i.e. where they are normally and regularly living.  If a child is resident with friends or relatives (for reasons other than guardianship), the friends or relatives address will not be considered for allocation purposes. </w:t>
            </w:r>
          </w:p>
          <w:p w:rsidR="005208A1" w:rsidRPr="00E2276A" w:rsidRDefault="00E2276A">
            <w:pPr>
              <w:spacing w:after="0" w:line="238" w:lineRule="auto"/>
              <w:ind w:left="0" w:right="121" w:firstLine="0"/>
              <w:rPr>
                <w:rFonts w:ascii="Arial" w:hAnsi="Arial" w:cs="Arial"/>
                <w:sz w:val="22"/>
              </w:rPr>
            </w:pPr>
            <w:r w:rsidRPr="00E2276A">
              <w:rPr>
                <w:rFonts w:ascii="Arial" w:hAnsi="Arial" w:cs="Arial"/>
                <w:i/>
                <w:sz w:val="22"/>
              </w:rPr>
              <w:t xml:space="preserve">Where parents have a shared responsibility for a child and the child lives with both parents for the part of the school week, then the home address will be determined as the address where the child lives for the majority of the school week. Parents will be required to provide documentary evidence to support the address they wish to be considered for allocation purposes. At least one item of evidence must demonstrate where the child lives.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i/>
                <w:sz w:val="22"/>
              </w:rPr>
              <w:t xml:space="preserve"> </w:t>
            </w:r>
          </w:p>
          <w:p w:rsidR="005208A1" w:rsidRPr="00E2276A" w:rsidRDefault="00E2276A">
            <w:pPr>
              <w:spacing w:after="0" w:line="259" w:lineRule="auto"/>
              <w:ind w:left="0" w:right="118" w:firstLine="0"/>
              <w:rPr>
                <w:rFonts w:ascii="Arial" w:hAnsi="Arial" w:cs="Arial"/>
                <w:sz w:val="22"/>
              </w:rPr>
            </w:pPr>
            <w:r w:rsidRPr="00E2276A">
              <w:rPr>
                <w:rFonts w:ascii="Arial" w:hAnsi="Arial" w:cs="Arial"/>
                <w:i/>
                <w:sz w:val="22"/>
              </w:rPr>
              <w:t xml:space="preserve">Special conditions will apply in the event that one child from a set of twins or triplets does not gain admission to the preferred school through the admissions criteria.  Ellowes Hall Sports College Governing Body will exceed the admission number for the school concerned to prevent separation of twins/triplets. </w:t>
            </w:r>
          </w:p>
        </w:tc>
      </w:tr>
      <w:tr w:rsidR="005208A1" w:rsidRPr="00E2276A">
        <w:trPr>
          <w:trHeight w:val="2484"/>
        </w:trPr>
        <w:tc>
          <w:tcPr>
            <w:tcW w:w="2160" w:type="dxa"/>
            <w:tcBorders>
              <w:top w:val="nil"/>
              <w:left w:val="nil"/>
              <w:bottom w:val="nil"/>
              <w:right w:val="nil"/>
            </w:tcBorders>
          </w:tcPr>
          <w:p w:rsidR="005208A1" w:rsidRPr="00CE1DD4" w:rsidRDefault="00E2276A">
            <w:pPr>
              <w:spacing w:after="1908" w:line="259" w:lineRule="auto"/>
              <w:ind w:left="0" w:firstLine="0"/>
              <w:jc w:val="left"/>
              <w:rPr>
                <w:rFonts w:ascii="Arial" w:hAnsi="Arial" w:cs="Arial"/>
                <w:color w:val="002060"/>
                <w:sz w:val="22"/>
              </w:rPr>
            </w:pPr>
            <w:r w:rsidRPr="00CE1DD4">
              <w:rPr>
                <w:rFonts w:ascii="Arial" w:hAnsi="Arial" w:cs="Arial"/>
                <w:b/>
                <w:color w:val="002060"/>
                <w:sz w:val="22"/>
              </w:rPr>
              <w:t>Fourth Priority</w:t>
            </w:r>
            <w:r w:rsidRPr="00CE1DD4">
              <w:rPr>
                <w:rFonts w:ascii="Arial" w:hAnsi="Arial" w:cs="Arial"/>
                <w:color w:val="002060"/>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tc>
        <w:tc>
          <w:tcPr>
            <w:tcW w:w="8165" w:type="dxa"/>
            <w:tcBorders>
              <w:top w:val="nil"/>
              <w:left w:val="nil"/>
              <w:bottom w:val="nil"/>
              <w:right w:val="nil"/>
            </w:tcBorders>
          </w:tcPr>
          <w:p w:rsidR="005208A1" w:rsidRPr="00E2276A" w:rsidRDefault="00E2276A">
            <w:pPr>
              <w:spacing w:after="0" w:line="238" w:lineRule="auto"/>
              <w:ind w:left="0" w:right="128" w:firstLine="0"/>
              <w:rPr>
                <w:rFonts w:ascii="Arial" w:hAnsi="Arial" w:cs="Arial"/>
                <w:sz w:val="22"/>
              </w:rPr>
            </w:pPr>
            <w:r w:rsidRPr="00E2276A">
              <w:rPr>
                <w:rFonts w:ascii="Arial" w:hAnsi="Arial" w:cs="Arial"/>
                <w:sz w:val="22"/>
              </w:rPr>
              <w:t xml:space="preserve">Admission shall be given to five percent (5%) of the PAN who can demonstrate a significant sporting aptitude. This will be determined by a selection test based on sporting skills and athleticism.  </w:t>
            </w:r>
          </w:p>
          <w:p w:rsidR="005208A1" w:rsidRPr="00E2276A" w:rsidRDefault="00E2276A">
            <w:pPr>
              <w:spacing w:after="0" w:line="259" w:lineRule="auto"/>
              <w:ind w:left="0" w:right="119" w:firstLine="0"/>
              <w:rPr>
                <w:rFonts w:ascii="Arial" w:hAnsi="Arial" w:cs="Arial"/>
                <w:sz w:val="22"/>
              </w:rPr>
            </w:pPr>
            <w:r w:rsidRPr="00E2276A">
              <w:rPr>
                <w:rFonts w:ascii="Arial" w:hAnsi="Arial" w:cs="Arial"/>
                <w:sz w:val="22"/>
              </w:rPr>
              <w:t xml:space="preserve">Admission shall be given to five percent (5%) of the PAN who can demonstrate a significant performing arts aptitude. This will be determined by a selection test based on an aptitude test for their chosen Performing Art. </w:t>
            </w:r>
          </w:p>
        </w:tc>
      </w:tr>
      <w:tr w:rsidR="005208A1" w:rsidRPr="00E2276A">
        <w:trPr>
          <w:trHeight w:val="271"/>
        </w:trPr>
        <w:tc>
          <w:tcPr>
            <w:tcW w:w="2160" w:type="dxa"/>
            <w:tcBorders>
              <w:top w:val="nil"/>
              <w:left w:val="nil"/>
              <w:bottom w:val="nil"/>
              <w:right w:val="nil"/>
            </w:tcBorders>
          </w:tcPr>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tc>
        <w:tc>
          <w:tcPr>
            <w:tcW w:w="8165" w:type="dxa"/>
            <w:tcBorders>
              <w:top w:val="nil"/>
              <w:left w:val="nil"/>
              <w:bottom w:val="nil"/>
              <w:right w:val="nil"/>
            </w:tcBorders>
          </w:tcPr>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tc>
      </w:tr>
    </w:tbl>
    <w:p w:rsidR="005208A1" w:rsidRPr="00E2276A" w:rsidRDefault="00E2276A">
      <w:pPr>
        <w:spacing w:after="0" w:line="259" w:lineRule="auto"/>
        <w:ind w:left="0" w:firstLine="0"/>
        <w:jc w:val="left"/>
        <w:rPr>
          <w:rFonts w:ascii="Arial" w:hAnsi="Arial" w:cs="Arial"/>
          <w:sz w:val="22"/>
        </w:rPr>
      </w:pPr>
      <w:r w:rsidRPr="00E2276A">
        <w:rPr>
          <w:rFonts w:ascii="Arial" w:hAnsi="Arial" w:cs="Arial"/>
          <w:i/>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CE1DD4" w:rsidRDefault="00E2276A">
      <w:pPr>
        <w:spacing w:after="10" w:line="249" w:lineRule="auto"/>
        <w:ind w:left="-5"/>
        <w:rPr>
          <w:rFonts w:ascii="Arial" w:hAnsi="Arial" w:cs="Arial"/>
          <w:color w:val="002060"/>
          <w:sz w:val="22"/>
        </w:rPr>
      </w:pPr>
      <w:r w:rsidRPr="00CE1DD4">
        <w:rPr>
          <w:rFonts w:ascii="Arial" w:hAnsi="Arial" w:cs="Arial"/>
          <w:b/>
          <w:color w:val="002060"/>
          <w:sz w:val="22"/>
        </w:rPr>
        <w:lastRenderedPageBreak/>
        <w:t xml:space="preserve">Any places that remain available once the above applicants have been admitted will be filled according to those children who live closest to the school, determined by a straight-line measurement in metres, from the home address to the main entrance of Ellowes Hall Sports College.  </w:t>
      </w:r>
    </w:p>
    <w:p w:rsidR="005208A1" w:rsidRPr="00E2276A" w:rsidRDefault="00E2276A">
      <w:pPr>
        <w:spacing w:after="17"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30" w:line="249" w:lineRule="auto"/>
        <w:rPr>
          <w:rFonts w:ascii="Arial" w:hAnsi="Arial" w:cs="Arial"/>
          <w:sz w:val="22"/>
        </w:rPr>
      </w:pPr>
      <w:r w:rsidRPr="00E2276A">
        <w:rPr>
          <w:rFonts w:ascii="Arial" w:hAnsi="Arial" w:cs="Arial"/>
          <w:i/>
          <w:sz w:val="22"/>
        </w:rPr>
        <w:t xml:space="preserve">Note: Random allocation will be used as a tie break, to decide who has the highest priority for admission if the distance between two children’s homes and the school is the same.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Application Process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Applications for Admission will be co-ordinated via the Dudley LA Admissions Service on behalf of Ellowes Hall Sports College Governing Body. Further detail and timescales are set out in the Local Authority’s Co-ordinated Scheme which is available from the School Admissions Service. </w:t>
      </w:r>
    </w:p>
    <w:p w:rsidR="005208A1" w:rsidRPr="00E2276A" w:rsidRDefault="00E2276A" w:rsidP="00E2276A">
      <w:pPr>
        <w:spacing w:after="0" w:line="259" w:lineRule="auto"/>
        <w:ind w:left="0" w:firstLine="0"/>
        <w:jc w:val="left"/>
        <w:rPr>
          <w:rFonts w:ascii="Arial" w:hAnsi="Arial" w:cs="Arial"/>
          <w:sz w:val="22"/>
        </w:rPr>
      </w:pPr>
      <w:r w:rsidRPr="00E2276A">
        <w:rPr>
          <w:rFonts w:ascii="Arial" w:hAnsi="Arial" w:cs="Arial"/>
          <w:b/>
          <w:sz w:val="22"/>
        </w:rPr>
        <w:t xml:space="preserve"> </w:t>
      </w:r>
      <w:r w:rsidRPr="00E2276A">
        <w:rPr>
          <w:rFonts w:ascii="Arial" w:hAnsi="Arial" w:cs="Arial"/>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Late Applications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Preferences that are received after the closing date will only be considered after applications that were received within the deadline have been dealt with.  There will, however, be exceptional circumstances in which a late application will be considered alongside those applications that were made within the deadline. In each circumstance supportive documentary evidence must be provided by the parent/carer at the time of application. </w:t>
      </w:r>
    </w:p>
    <w:p w:rsidR="005208A1" w:rsidRPr="00014379" w:rsidRDefault="00E2276A">
      <w:pPr>
        <w:spacing w:after="0" w:line="259" w:lineRule="auto"/>
        <w:ind w:left="0" w:firstLine="0"/>
        <w:jc w:val="left"/>
        <w:rPr>
          <w:rFonts w:ascii="Arial" w:hAnsi="Arial" w:cs="Arial"/>
          <w:color w:val="CC0066"/>
          <w:sz w:val="28"/>
          <w:szCs w:val="28"/>
        </w:rPr>
      </w:pPr>
      <w:r w:rsidRPr="00014379">
        <w:rPr>
          <w:rFonts w:ascii="Arial" w:hAnsi="Arial" w:cs="Arial"/>
          <w:color w:val="CC0066"/>
          <w:sz w:val="28"/>
          <w:szCs w:val="28"/>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Waiting Lists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If Ellowes Hall Sports College is oversubscribed and children have been refused admission because other children have a higher priority for admission under the published admissions criteria, then those applicants who are unsuccessful will be asked if they wish to be placed on a waiting list.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Children on the waiting list will be ranked in accordance with Ellowes Hall Sports College published admissions criteria and the list will operate from the point of allocation of places until 31 August 2022. After this point the waiting list will no longer be in operation and places will be allocated on a first come first served basis.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Inclusion on Ellowes Hall Sports College waiting list does not mean that a place will eventually become available. A child’s position on a waiting list is not fixed and is subject to change during the year i.e. they can go up or down the list.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Places that become available (below the published admission number or any number that the school agree they can admit) between the point of allocation and 31 August 2023 will be offered to children according to their ranking on this list i.e. those ranked highest will be offered first.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Repeat Applications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It is not Ellowes Hall Sports College Governing Body’s Policy to consider repeat applications in the same academic year, unless there have been significant and material change in the circumstances of the applicant.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014379" w:rsidRDefault="00E2276A">
      <w:pPr>
        <w:spacing w:after="10" w:line="249" w:lineRule="auto"/>
        <w:ind w:left="-5"/>
        <w:rPr>
          <w:rFonts w:ascii="Arial" w:hAnsi="Arial" w:cs="Arial"/>
          <w:color w:val="CC0066"/>
          <w:sz w:val="28"/>
          <w:szCs w:val="28"/>
        </w:rPr>
      </w:pPr>
      <w:r w:rsidRPr="00014379">
        <w:rPr>
          <w:rFonts w:ascii="Arial" w:hAnsi="Arial" w:cs="Arial"/>
          <w:b/>
          <w:color w:val="CC0066"/>
          <w:sz w:val="28"/>
          <w:szCs w:val="28"/>
        </w:rPr>
        <w:t xml:space="preserve">Mid-year Admissions </w:t>
      </w:r>
    </w:p>
    <w:p w:rsidR="005208A1" w:rsidRPr="00014379" w:rsidRDefault="00E2276A">
      <w:pPr>
        <w:spacing w:after="0" w:line="259" w:lineRule="auto"/>
        <w:ind w:left="0" w:firstLine="0"/>
        <w:jc w:val="left"/>
        <w:rPr>
          <w:rFonts w:ascii="Arial" w:hAnsi="Arial" w:cs="Arial"/>
          <w:color w:val="CC0066"/>
          <w:sz w:val="28"/>
          <w:szCs w:val="28"/>
        </w:rPr>
      </w:pPr>
      <w:r w:rsidRPr="00014379">
        <w:rPr>
          <w:rFonts w:ascii="Arial" w:hAnsi="Arial" w:cs="Arial"/>
          <w:b/>
          <w:color w:val="CC0066"/>
          <w:sz w:val="28"/>
          <w:szCs w:val="28"/>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Admission of children outside of their normal age group</w:t>
      </w:r>
      <w:r w:rsidRPr="00014379">
        <w:rPr>
          <w:rFonts w:ascii="Arial" w:hAnsi="Arial" w:cs="Arial"/>
          <w:b w:val="0"/>
          <w:color w:val="CC0066"/>
          <w:sz w:val="28"/>
          <w:szCs w:val="28"/>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38"/>
        <w:ind w:left="-5" w:right="-6"/>
        <w:rPr>
          <w:rFonts w:ascii="Arial" w:hAnsi="Arial" w:cs="Arial"/>
          <w:sz w:val="22"/>
        </w:rPr>
      </w:pPr>
      <w:r w:rsidRPr="00E2276A">
        <w:rPr>
          <w:rFonts w:ascii="Arial" w:hAnsi="Arial" w:cs="Arial"/>
          <w:sz w:val="22"/>
        </w:rPr>
        <w:lastRenderedPageBreak/>
        <w:t xml:space="preserve">Parents may seek a place for their child outside of their normal age group, for example, if the child is gifted and talented or has experienced problems such as ill health.  Parents should make their application to the Local Authority setting out the reasons why they believe their child should be taught outside of their chronological age group. </w:t>
      </w:r>
    </w:p>
    <w:p w:rsidR="005208A1" w:rsidRPr="00E2276A" w:rsidRDefault="00E2276A">
      <w:pPr>
        <w:spacing w:after="31"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38"/>
        <w:ind w:left="-5" w:right="-6"/>
        <w:rPr>
          <w:rFonts w:ascii="Arial" w:hAnsi="Arial" w:cs="Arial"/>
          <w:sz w:val="22"/>
        </w:rPr>
      </w:pPr>
      <w:r w:rsidRPr="00E2276A">
        <w:rPr>
          <w:rFonts w:ascii="Arial" w:hAnsi="Arial" w:cs="Arial"/>
          <w:sz w:val="22"/>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School who will take into account the circumstances of the case. Parents do not have the right to insist that their child is admitted to a particular year group.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Default="00E2276A">
      <w:pPr>
        <w:ind w:left="-5" w:right="-6"/>
        <w:rPr>
          <w:rFonts w:ascii="Arial" w:hAnsi="Arial" w:cs="Arial"/>
          <w:sz w:val="22"/>
        </w:rPr>
      </w:pPr>
      <w:r w:rsidRPr="00E2276A">
        <w:rPr>
          <w:rFonts w:ascii="Arial" w:hAnsi="Arial" w:cs="Arial"/>
          <w:sz w:val="22"/>
        </w:rPr>
        <w:t xml:space="preserve">Applications received for places in year groups other than at the normal age of entry to secondary school will be treated as mid-year admissions.  These applications should typically be made on a School to School Transfer Form which is available from the Local Authority Admission Services.  In the event of direct applications to Ellowes regarding a mid-year admission, the Governing Body will ensure that it responds direct to the parents, advises of the statutory right of appeal where applicable and copies the correspondence to Dudley Local Authority. </w:t>
      </w:r>
    </w:p>
    <w:p w:rsidR="00014379" w:rsidRPr="00E2276A" w:rsidRDefault="00014379">
      <w:pPr>
        <w:ind w:left="-5" w:right="-6"/>
        <w:rPr>
          <w:rFonts w:ascii="Arial" w:hAnsi="Arial" w:cs="Arial"/>
          <w:sz w:val="22"/>
        </w:rPr>
      </w:pP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Sixth Form Entry </w:t>
      </w:r>
    </w:p>
    <w:p w:rsidR="005208A1" w:rsidRPr="00E2276A" w:rsidRDefault="00E2276A">
      <w:pPr>
        <w:spacing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ind w:left="-5" w:right="-6"/>
        <w:rPr>
          <w:rFonts w:ascii="Arial" w:hAnsi="Arial" w:cs="Arial"/>
          <w:sz w:val="22"/>
        </w:rPr>
      </w:pPr>
      <w:r w:rsidRPr="00E2276A">
        <w:rPr>
          <w:rFonts w:ascii="Arial" w:hAnsi="Arial" w:cs="Arial"/>
          <w:sz w:val="22"/>
        </w:rPr>
        <w:t>Entry to the Sixth Form at age 16 will be based on student’s suitability for Further Education. Please see Prospectus for details. The number of intended admissions for the year commencing 1</w:t>
      </w:r>
      <w:r w:rsidRPr="00E2276A">
        <w:rPr>
          <w:rFonts w:ascii="Arial" w:hAnsi="Arial" w:cs="Arial"/>
          <w:sz w:val="22"/>
          <w:vertAlign w:val="superscript"/>
        </w:rPr>
        <w:t>st</w:t>
      </w:r>
      <w:r w:rsidRPr="00E2276A">
        <w:rPr>
          <w:rFonts w:ascii="Arial" w:hAnsi="Arial" w:cs="Arial"/>
          <w:sz w:val="22"/>
        </w:rPr>
        <w:t xml:space="preserve"> September 2022 will be limited to 100. For more information regarding the admission process and a Sixth Form Application Form please contact </w:t>
      </w:r>
      <w:r w:rsidR="00DF3484">
        <w:rPr>
          <w:rFonts w:ascii="Arial" w:hAnsi="Arial" w:cs="Arial"/>
          <w:sz w:val="22"/>
        </w:rPr>
        <w:t xml:space="preserve">us on </w:t>
      </w:r>
      <w:r w:rsidR="00DF3484" w:rsidRPr="00DF3484">
        <w:rPr>
          <w:rFonts w:ascii="Arial" w:hAnsi="Arial" w:cs="Arial"/>
          <w:sz w:val="22"/>
        </w:rPr>
        <w:t>01384  686586</w:t>
      </w:r>
      <w:r w:rsidR="00DF3484">
        <w:rPr>
          <w:rFonts w:ascii="Arial" w:hAnsi="Arial" w:cs="Arial"/>
          <w:sz w:val="22"/>
        </w:rPr>
        <w:t xml:space="preserve"> or visit us at </w:t>
      </w:r>
      <w:r w:rsidR="00DF3484" w:rsidRPr="00DF3484">
        <w:rPr>
          <w:rFonts w:ascii="Arial" w:hAnsi="Arial" w:cs="Arial"/>
          <w:sz w:val="22"/>
        </w:rPr>
        <w:t>https://www.invictussixth.co.uk/joinus</w:t>
      </w:r>
      <w:r w:rsidR="00DF3484">
        <w:rPr>
          <w:rFonts w:ascii="Arial" w:hAnsi="Arial" w:cs="Arial"/>
          <w:sz w:val="22"/>
        </w:rPr>
        <w:t>.</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014379" w:rsidRDefault="00E2276A">
      <w:pPr>
        <w:pStyle w:val="Heading1"/>
        <w:ind w:left="-5"/>
        <w:rPr>
          <w:rFonts w:ascii="Arial" w:hAnsi="Arial" w:cs="Arial"/>
          <w:color w:val="CC0066"/>
          <w:sz w:val="28"/>
          <w:szCs w:val="28"/>
        </w:rPr>
      </w:pPr>
      <w:r w:rsidRPr="00014379">
        <w:rPr>
          <w:rFonts w:ascii="Arial" w:hAnsi="Arial" w:cs="Arial"/>
          <w:color w:val="CC0066"/>
          <w:sz w:val="28"/>
          <w:szCs w:val="28"/>
        </w:rPr>
        <w:t xml:space="preserve">Appeals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ind w:left="-5" w:right="-6"/>
        <w:rPr>
          <w:rFonts w:ascii="Arial" w:hAnsi="Arial" w:cs="Arial"/>
          <w:sz w:val="22"/>
        </w:rPr>
      </w:pPr>
      <w:r w:rsidRPr="00E2276A">
        <w:rPr>
          <w:rFonts w:ascii="Arial" w:hAnsi="Arial" w:cs="Arial"/>
          <w:sz w:val="22"/>
        </w:rPr>
        <w:t xml:space="preserve">Appeals regarding admission should be made to Democratic Services, Council House, Dudley DY1 1HF.  Please note the Appeals Panel will be </w:t>
      </w:r>
      <w:r w:rsidR="00DF3484">
        <w:rPr>
          <w:rFonts w:ascii="Arial" w:hAnsi="Arial" w:cs="Arial"/>
          <w:sz w:val="22"/>
        </w:rPr>
        <w:t>i</w:t>
      </w:r>
      <w:r w:rsidRPr="00E2276A">
        <w:rPr>
          <w:rFonts w:ascii="Arial" w:hAnsi="Arial" w:cs="Arial"/>
          <w:sz w:val="22"/>
        </w:rPr>
        <w:t xml:space="preserve">ndependent of Ellowes Hall Sports College Governing Body.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sz w:val="22"/>
        </w:rPr>
        <w:t xml:space="preserve"> </w:t>
      </w:r>
      <w:r w:rsidRPr="00E2276A">
        <w:rPr>
          <w:rFonts w:ascii="Arial" w:hAnsi="Arial" w:cs="Arial"/>
          <w:sz w:val="22"/>
        </w:rPr>
        <w:tab/>
        <w:t xml:space="preserve"> </w:t>
      </w:r>
      <w:r w:rsidRPr="00E2276A">
        <w:rPr>
          <w:rFonts w:ascii="Arial" w:hAnsi="Arial" w:cs="Arial"/>
          <w:sz w:val="22"/>
        </w:rPr>
        <w:tab/>
        <w:t xml:space="preserve"> </w:t>
      </w:r>
    </w:p>
    <w:p w:rsidR="005208A1" w:rsidRPr="00E2276A" w:rsidRDefault="00E2276A">
      <w:pPr>
        <w:spacing w:after="56"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p w:rsidR="005208A1" w:rsidRPr="00E2276A" w:rsidRDefault="00E2276A">
      <w:pPr>
        <w:spacing w:after="0" w:line="259" w:lineRule="auto"/>
        <w:ind w:left="0" w:firstLine="0"/>
        <w:jc w:val="left"/>
        <w:rPr>
          <w:rFonts w:ascii="Arial" w:hAnsi="Arial" w:cs="Arial"/>
          <w:sz w:val="22"/>
        </w:rPr>
      </w:pPr>
      <w:r w:rsidRPr="00E2276A">
        <w:rPr>
          <w:rFonts w:ascii="Arial" w:hAnsi="Arial" w:cs="Arial"/>
          <w:b/>
          <w:sz w:val="22"/>
        </w:rPr>
        <w:t xml:space="preserve"> </w:t>
      </w:r>
    </w:p>
    <w:sectPr w:rsidR="005208A1" w:rsidRPr="00E2276A">
      <w:footerReference w:type="even" r:id="rId7"/>
      <w:footerReference w:type="default" r:id="rId8"/>
      <w:footerReference w:type="first" r:id="rId9"/>
      <w:pgSz w:w="11906" w:h="16838"/>
      <w:pgMar w:top="569" w:right="845" w:bottom="478"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6A" w:rsidRDefault="00E2276A">
      <w:pPr>
        <w:spacing w:after="0" w:line="240" w:lineRule="auto"/>
      </w:pPr>
      <w:r>
        <w:separator/>
      </w:r>
    </w:p>
  </w:endnote>
  <w:endnote w:type="continuationSeparator" w:id="0">
    <w:p w:rsidR="00E2276A" w:rsidRDefault="00E2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6A" w:rsidRDefault="00E2276A">
    <w:pPr>
      <w:spacing w:after="0" w:line="259" w:lineRule="auto"/>
      <w:ind w:left="0" w:right="1" w:firstLine="0"/>
      <w:jc w:val="right"/>
    </w:pPr>
    <w:r>
      <w:rPr>
        <w:i/>
        <w:sz w:val="20"/>
      </w:rPr>
      <w:t xml:space="preserve">Ellowes Hall Sports College Admission Policy                                   </w:t>
    </w:r>
    <w:r>
      <w:fldChar w:fldCharType="begin"/>
    </w:r>
    <w:r>
      <w:instrText xml:space="preserve"> PAGE   \* MERGEFORMAT </w:instrText>
    </w:r>
    <w:r>
      <w:fldChar w:fldCharType="separate"/>
    </w:r>
    <w:r>
      <w:rPr>
        <w:i/>
        <w:sz w:val="20"/>
      </w:rPr>
      <w:t>2</w:t>
    </w:r>
    <w:r>
      <w:rPr>
        <w:i/>
        <w:sz w:val="20"/>
      </w:rPr>
      <w:fldChar w:fldCharType="end"/>
    </w:r>
    <w:r>
      <w:rPr>
        <w:i/>
        <w:sz w:val="20"/>
      </w:rPr>
      <w:t xml:space="preserve"> </w:t>
    </w:r>
  </w:p>
  <w:p w:rsidR="00E2276A" w:rsidRDefault="00E2276A">
    <w:pPr>
      <w:spacing w:after="0" w:line="259" w:lineRule="auto"/>
      <w:ind w:left="0" w:firstLine="0"/>
      <w:jc w:val="left"/>
    </w:pP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6A" w:rsidRDefault="00E2276A">
    <w:pPr>
      <w:spacing w:after="0" w:line="259" w:lineRule="auto"/>
      <w:ind w:left="0" w:right="1" w:firstLine="0"/>
      <w:jc w:val="right"/>
    </w:pPr>
    <w:r>
      <w:rPr>
        <w:i/>
        <w:sz w:val="20"/>
      </w:rPr>
      <w:t xml:space="preserve">Ellowes Hall Sports College Admission Policy                                   </w:t>
    </w:r>
    <w:r>
      <w:fldChar w:fldCharType="begin"/>
    </w:r>
    <w:r>
      <w:instrText xml:space="preserve"> PAGE   \* MERGEFORMAT </w:instrText>
    </w:r>
    <w:r>
      <w:fldChar w:fldCharType="separate"/>
    </w:r>
    <w:r>
      <w:rPr>
        <w:i/>
        <w:sz w:val="20"/>
      </w:rPr>
      <w:t>2</w:t>
    </w:r>
    <w:r>
      <w:rPr>
        <w:i/>
        <w:sz w:val="20"/>
      </w:rPr>
      <w:fldChar w:fldCharType="end"/>
    </w:r>
    <w:r>
      <w:rPr>
        <w:i/>
        <w:sz w:val="20"/>
      </w:rPr>
      <w:t xml:space="preserve"> </w:t>
    </w:r>
  </w:p>
  <w:p w:rsidR="00E2276A" w:rsidRDefault="00E2276A">
    <w:pPr>
      <w:spacing w:after="0" w:line="259" w:lineRule="auto"/>
      <w:ind w:left="0" w:firstLine="0"/>
      <w:jc w:val="left"/>
    </w:pP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6A" w:rsidRDefault="00E2276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6A" w:rsidRDefault="00E2276A">
      <w:pPr>
        <w:spacing w:after="0" w:line="240" w:lineRule="auto"/>
      </w:pPr>
      <w:r>
        <w:separator/>
      </w:r>
    </w:p>
  </w:footnote>
  <w:footnote w:type="continuationSeparator" w:id="0">
    <w:p w:rsidR="00E2276A" w:rsidRDefault="00E22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A1"/>
    <w:rsid w:val="00014379"/>
    <w:rsid w:val="000D7E01"/>
    <w:rsid w:val="002618CD"/>
    <w:rsid w:val="005208A1"/>
    <w:rsid w:val="006F7B02"/>
    <w:rsid w:val="00771710"/>
    <w:rsid w:val="00CE1DD4"/>
    <w:rsid w:val="00DF3484"/>
    <w:rsid w:val="00E2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09DF"/>
  <w15:docId w15:val="{661747D8-4518-4A01-BD44-9786A765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ADMISSION POLICY</vt:lpstr>
    </vt:vector>
  </TitlesOfParts>
  <Company>Invictus Education Trust</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subject/>
  <dc:creator>Research Machines plc</dc:creator>
  <cp:keywords/>
  <cp:lastModifiedBy>Mr A Di Bernardo</cp:lastModifiedBy>
  <cp:revision>8</cp:revision>
  <dcterms:created xsi:type="dcterms:W3CDTF">2021-10-01T09:31:00Z</dcterms:created>
  <dcterms:modified xsi:type="dcterms:W3CDTF">2021-10-01T10:03:00Z</dcterms:modified>
</cp:coreProperties>
</file>